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29" w:rsidRDefault="008D1729"/>
    <w:p w:rsidR="00281C42" w:rsidRPr="00281C42" w:rsidRDefault="00281C42" w:rsidP="00281C4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81C42">
        <w:rPr>
          <w:rFonts w:asciiTheme="majorHAnsi" w:hAnsiTheme="majorHAnsi"/>
          <w:b/>
          <w:sz w:val="28"/>
          <w:szCs w:val="28"/>
        </w:rPr>
        <w:t>Výsledková listina</w:t>
      </w:r>
    </w:p>
    <w:p w:rsidR="00281C42" w:rsidRPr="00281C42" w:rsidRDefault="00281C42" w:rsidP="00281C4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81C42">
        <w:rPr>
          <w:rFonts w:asciiTheme="majorHAnsi" w:hAnsiTheme="majorHAnsi"/>
          <w:b/>
          <w:sz w:val="28"/>
          <w:szCs w:val="28"/>
        </w:rPr>
        <w:t>OK súťaže ŠALIAN</w:t>
      </w:r>
      <w:r w:rsidR="00B377E3">
        <w:rPr>
          <w:rFonts w:asciiTheme="majorHAnsi" w:hAnsiTheme="majorHAnsi"/>
          <w:b/>
          <w:sz w:val="28"/>
          <w:szCs w:val="28"/>
        </w:rPr>
        <w:t>S</w:t>
      </w:r>
      <w:r w:rsidRPr="00281C42">
        <w:rPr>
          <w:rFonts w:asciiTheme="majorHAnsi" w:hAnsiTheme="majorHAnsi"/>
          <w:b/>
          <w:sz w:val="28"/>
          <w:szCs w:val="28"/>
        </w:rPr>
        <w:t>KY MAŤKO</w:t>
      </w:r>
    </w:p>
    <w:p w:rsidR="00281C42" w:rsidRPr="00281C42" w:rsidRDefault="00281C42" w:rsidP="00281C4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281C42" w:rsidRDefault="00281C42" w:rsidP="00281C42">
      <w:pPr>
        <w:spacing w:after="0"/>
        <w:rPr>
          <w:rFonts w:asciiTheme="majorHAnsi" w:hAnsiTheme="majorHAnsi"/>
          <w:sz w:val="24"/>
          <w:szCs w:val="24"/>
        </w:rPr>
      </w:pPr>
      <w:r w:rsidRPr="00281C42">
        <w:rPr>
          <w:rFonts w:asciiTheme="majorHAnsi" w:hAnsiTheme="majorHAnsi"/>
          <w:b/>
          <w:sz w:val="24"/>
          <w:szCs w:val="24"/>
        </w:rPr>
        <w:t xml:space="preserve">Dátum konania: </w:t>
      </w:r>
      <w:r w:rsidRPr="00281C42">
        <w:rPr>
          <w:rFonts w:asciiTheme="majorHAnsi" w:hAnsiTheme="majorHAnsi"/>
          <w:b/>
          <w:sz w:val="24"/>
          <w:szCs w:val="24"/>
        </w:rPr>
        <w:tab/>
      </w:r>
      <w:r w:rsidR="00A937FE" w:rsidRPr="00A937FE">
        <w:rPr>
          <w:rFonts w:asciiTheme="majorHAnsi" w:hAnsiTheme="majorHAnsi"/>
          <w:sz w:val="24"/>
          <w:szCs w:val="24"/>
        </w:rPr>
        <w:t>4</w:t>
      </w:r>
      <w:r w:rsidRPr="00281C42">
        <w:rPr>
          <w:rFonts w:asciiTheme="majorHAnsi" w:hAnsiTheme="majorHAnsi"/>
          <w:sz w:val="24"/>
          <w:szCs w:val="24"/>
        </w:rPr>
        <w:t xml:space="preserve">. </w:t>
      </w:r>
      <w:r w:rsidR="00A937FE">
        <w:rPr>
          <w:rFonts w:asciiTheme="majorHAnsi" w:hAnsiTheme="majorHAnsi"/>
          <w:sz w:val="24"/>
          <w:szCs w:val="24"/>
        </w:rPr>
        <w:t>3</w:t>
      </w:r>
      <w:r w:rsidRPr="00281C42">
        <w:rPr>
          <w:rFonts w:asciiTheme="majorHAnsi" w:hAnsiTheme="majorHAnsi"/>
          <w:sz w:val="24"/>
          <w:szCs w:val="24"/>
        </w:rPr>
        <w:t>. 20</w:t>
      </w:r>
      <w:r w:rsidR="00A937FE">
        <w:rPr>
          <w:rFonts w:asciiTheme="majorHAnsi" w:hAnsiTheme="majorHAnsi"/>
          <w:sz w:val="24"/>
          <w:szCs w:val="24"/>
        </w:rPr>
        <w:t>22</w:t>
      </w:r>
    </w:p>
    <w:p w:rsidR="00281C42" w:rsidRDefault="00281C42" w:rsidP="00281C42">
      <w:pPr>
        <w:spacing w:after="0"/>
        <w:rPr>
          <w:rFonts w:asciiTheme="majorHAnsi" w:hAnsiTheme="majorHAnsi"/>
          <w:sz w:val="24"/>
          <w:szCs w:val="24"/>
        </w:rPr>
      </w:pPr>
    </w:p>
    <w:p w:rsidR="00281C42" w:rsidRDefault="00281C42" w:rsidP="00281C42">
      <w:pPr>
        <w:spacing w:after="0"/>
        <w:rPr>
          <w:rFonts w:asciiTheme="majorHAnsi" w:hAnsiTheme="majorHAnsi"/>
          <w:sz w:val="24"/>
          <w:szCs w:val="24"/>
        </w:rPr>
      </w:pPr>
      <w:r w:rsidRPr="00281C42">
        <w:rPr>
          <w:rFonts w:asciiTheme="majorHAnsi" w:hAnsiTheme="majorHAnsi"/>
          <w:b/>
          <w:sz w:val="24"/>
          <w:szCs w:val="24"/>
        </w:rPr>
        <w:t>Odborná porota: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</w:p>
    <w:p w:rsidR="00A937FE" w:rsidRDefault="00A937FE" w:rsidP="00A937FE">
      <w:pPr>
        <w:pStyle w:val="Odsekzoznamu"/>
        <w:spacing w:after="0"/>
        <w:ind w:left="1700" w:firstLine="42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Predsedníčka poroty:     </w:t>
      </w:r>
      <w:r>
        <w:rPr>
          <w:rFonts w:asciiTheme="majorHAnsi" w:hAnsiTheme="majorHAnsi"/>
          <w:b/>
          <w:sz w:val="24"/>
          <w:szCs w:val="24"/>
        </w:rPr>
        <w:tab/>
      </w:r>
      <w:r w:rsidRPr="00A937FE">
        <w:rPr>
          <w:rFonts w:asciiTheme="majorHAnsi" w:hAnsiTheme="majorHAnsi"/>
          <w:sz w:val="24"/>
          <w:szCs w:val="24"/>
        </w:rPr>
        <w:t>Janka Vidová</w:t>
      </w:r>
    </w:p>
    <w:p w:rsidR="00281C42" w:rsidRPr="00281C42" w:rsidRDefault="00A937FE" w:rsidP="00A937FE">
      <w:pPr>
        <w:pStyle w:val="Odsekzoznamu"/>
        <w:spacing w:after="0"/>
        <w:ind w:left="1700" w:firstLine="42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Členka poroty: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Mgr. Anna </w:t>
      </w:r>
      <w:proofErr w:type="spellStart"/>
      <w:r>
        <w:rPr>
          <w:rFonts w:asciiTheme="majorHAnsi" w:hAnsiTheme="majorHAnsi"/>
          <w:sz w:val="24"/>
          <w:szCs w:val="24"/>
        </w:rPr>
        <w:t>Strempeková</w:t>
      </w:r>
      <w:proofErr w:type="spellEnd"/>
      <w:r w:rsidR="00281C42">
        <w:rPr>
          <w:rFonts w:asciiTheme="majorHAnsi" w:hAnsiTheme="majorHAnsi"/>
          <w:b/>
          <w:sz w:val="24"/>
          <w:szCs w:val="24"/>
        </w:rPr>
        <w:t xml:space="preserve"> </w:t>
      </w:r>
    </w:p>
    <w:p w:rsidR="00281C42" w:rsidRDefault="00A937FE" w:rsidP="00A937FE">
      <w:pPr>
        <w:pStyle w:val="Odsekzoznamu"/>
        <w:spacing w:after="0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281C42" w:rsidRPr="00281C42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Mgr. </w:t>
      </w:r>
      <w:r w:rsidR="00E05050">
        <w:rPr>
          <w:rFonts w:asciiTheme="majorHAnsi" w:hAnsiTheme="majorHAnsi"/>
          <w:sz w:val="24"/>
          <w:szCs w:val="24"/>
        </w:rPr>
        <w:t xml:space="preserve">Romana </w:t>
      </w:r>
      <w:proofErr w:type="spellStart"/>
      <w:r w:rsidR="00E05050">
        <w:rPr>
          <w:rFonts w:asciiTheme="majorHAnsi" w:hAnsiTheme="majorHAnsi"/>
          <w:sz w:val="24"/>
          <w:szCs w:val="24"/>
        </w:rPr>
        <w:t>Srncová</w:t>
      </w:r>
      <w:proofErr w:type="spellEnd"/>
      <w:r w:rsidR="00E05050">
        <w:rPr>
          <w:rFonts w:asciiTheme="majorHAnsi" w:hAnsiTheme="majorHAnsi"/>
          <w:sz w:val="24"/>
          <w:szCs w:val="24"/>
        </w:rPr>
        <w:t>, DisArt.</w:t>
      </w:r>
    </w:p>
    <w:p w:rsidR="00281C42" w:rsidRDefault="00281C42" w:rsidP="00281C42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81C42" w:rsidRPr="00FF7A25" w:rsidRDefault="00FF7A25" w:rsidP="00FF7A25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I. </w:t>
      </w:r>
      <w:r w:rsidR="00281C42" w:rsidRPr="00FF7A25">
        <w:rPr>
          <w:rFonts w:asciiTheme="majorHAnsi" w:hAnsiTheme="majorHAnsi"/>
          <w:b/>
          <w:sz w:val="24"/>
          <w:szCs w:val="24"/>
        </w:rPr>
        <w:t>kategória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3"/>
        <w:gridCol w:w="2374"/>
        <w:gridCol w:w="3016"/>
        <w:gridCol w:w="1732"/>
      </w:tblGrid>
      <w:tr w:rsidR="00281C42" w:rsidTr="00FF7A25">
        <w:tc>
          <w:tcPr>
            <w:tcW w:w="2373" w:type="dxa"/>
          </w:tcPr>
          <w:p w:rsidR="00281C42" w:rsidRPr="00A937FE" w:rsidRDefault="00A937FE" w:rsidP="00A937FE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A937FE">
              <w:rPr>
                <w:rFonts w:asciiTheme="majorHAnsi" w:hAnsiTheme="majorHAnsi"/>
                <w:b/>
                <w:sz w:val="24"/>
                <w:szCs w:val="24"/>
              </w:rPr>
              <w:t>miesto</w:t>
            </w:r>
          </w:p>
        </w:tc>
        <w:tc>
          <w:tcPr>
            <w:tcW w:w="2374" w:type="dxa"/>
          </w:tcPr>
          <w:p w:rsidR="00281C42" w:rsidRDefault="00281C42" w:rsidP="00281C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281C42" w:rsidRDefault="00281C42" w:rsidP="00281C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281C42" w:rsidRPr="00281C42" w:rsidRDefault="00281C42" w:rsidP="00281C4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81C42">
              <w:rPr>
                <w:rFonts w:asciiTheme="majorHAnsi" w:hAnsiTheme="majorHAnsi"/>
                <w:b/>
                <w:i/>
                <w:sz w:val="24"/>
                <w:szCs w:val="24"/>
              </w:rPr>
              <w:t>postup do KK</w:t>
            </w:r>
          </w:p>
        </w:tc>
      </w:tr>
      <w:tr w:rsidR="00281C42" w:rsidTr="00FF7A25">
        <w:tc>
          <w:tcPr>
            <w:tcW w:w="2373" w:type="dxa"/>
          </w:tcPr>
          <w:p w:rsidR="00281C42" w:rsidRPr="00281C42" w:rsidRDefault="00A937FE" w:rsidP="00A937FE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miesto</w:t>
            </w:r>
          </w:p>
        </w:tc>
        <w:tc>
          <w:tcPr>
            <w:tcW w:w="2374" w:type="dxa"/>
          </w:tcPr>
          <w:p w:rsidR="00281C42" w:rsidRDefault="00281C42" w:rsidP="00281C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281C42" w:rsidRDefault="00281C42" w:rsidP="00281C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281C42" w:rsidRDefault="00281C42" w:rsidP="00281C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1C42" w:rsidTr="00FF7A25">
        <w:tc>
          <w:tcPr>
            <w:tcW w:w="2373" w:type="dxa"/>
          </w:tcPr>
          <w:p w:rsidR="00281C42" w:rsidRPr="00281C42" w:rsidRDefault="00A937FE" w:rsidP="00A937FE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miesto</w:t>
            </w:r>
          </w:p>
        </w:tc>
        <w:tc>
          <w:tcPr>
            <w:tcW w:w="2374" w:type="dxa"/>
          </w:tcPr>
          <w:p w:rsidR="00281C42" w:rsidRDefault="00FF7A25" w:rsidP="00281C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Turzíková</w:t>
            </w:r>
            <w:proofErr w:type="spellEnd"/>
          </w:p>
        </w:tc>
        <w:tc>
          <w:tcPr>
            <w:tcW w:w="3016" w:type="dxa"/>
          </w:tcPr>
          <w:p w:rsidR="00281C42" w:rsidRDefault="00FF7A25" w:rsidP="00281C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Novomeského, TN</w:t>
            </w:r>
          </w:p>
        </w:tc>
        <w:tc>
          <w:tcPr>
            <w:tcW w:w="1732" w:type="dxa"/>
          </w:tcPr>
          <w:p w:rsidR="00281C42" w:rsidRDefault="00281C42" w:rsidP="00281C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81C42" w:rsidRDefault="00281C42" w:rsidP="00281C4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Počet súťažiacich:</w:t>
      </w:r>
      <w:r w:rsidR="00B377E3">
        <w:rPr>
          <w:rFonts w:asciiTheme="majorHAnsi" w:hAnsiTheme="majorHAnsi"/>
          <w:sz w:val="24"/>
          <w:szCs w:val="24"/>
        </w:rPr>
        <w:t xml:space="preserve"> 1</w:t>
      </w:r>
    </w:p>
    <w:p w:rsidR="00281C42" w:rsidRDefault="00281C42" w:rsidP="00281C42">
      <w:pPr>
        <w:spacing w:after="0"/>
        <w:rPr>
          <w:rFonts w:asciiTheme="majorHAnsi" w:hAnsiTheme="majorHAnsi"/>
          <w:sz w:val="24"/>
          <w:szCs w:val="24"/>
        </w:rPr>
      </w:pPr>
    </w:p>
    <w:p w:rsidR="00281C42" w:rsidRPr="00FF7A25" w:rsidRDefault="00FF7A25" w:rsidP="00FF7A25">
      <w:pPr>
        <w:spacing w:after="0"/>
        <w:rPr>
          <w:rFonts w:asciiTheme="majorHAnsi" w:hAnsiTheme="majorHAnsi"/>
          <w:b/>
          <w:sz w:val="24"/>
          <w:szCs w:val="24"/>
        </w:rPr>
      </w:pPr>
      <w:r w:rsidRPr="00FF7A25">
        <w:rPr>
          <w:rFonts w:asciiTheme="majorHAnsi" w:hAnsiTheme="majorHAnsi"/>
          <w:b/>
          <w:sz w:val="24"/>
          <w:szCs w:val="24"/>
        </w:rPr>
        <w:t>II. kategória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3"/>
        <w:gridCol w:w="2374"/>
        <w:gridCol w:w="3016"/>
        <w:gridCol w:w="1732"/>
      </w:tblGrid>
      <w:tr w:rsidR="00281C42" w:rsidTr="00FF7A25">
        <w:tc>
          <w:tcPr>
            <w:tcW w:w="2373" w:type="dxa"/>
          </w:tcPr>
          <w:p w:rsidR="00281C42" w:rsidRPr="00A937FE" w:rsidRDefault="00A937FE" w:rsidP="00A937FE">
            <w:pPr>
              <w:pStyle w:val="Odsekzoznamu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miesto</w:t>
            </w:r>
          </w:p>
        </w:tc>
        <w:tc>
          <w:tcPr>
            <w:tcW w:w="2374" w:type="dxa"/>
          </w:tcPr>
          <w:p w:rsidR="00281C42" w:rsidRDefault="00FF7A25" w:rsidP="007350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Valient</w:t>
            </w:r>
            <w:proofErr w:type="spellEnd"/>
          </w:p>
        </w:tc>
        <w:tc>
          <w:tcPr>
            <w:tcW w:w="3016" w:type="dxa"/>
          </w:tcPr>
          <w:p w:rsidR="00281C42" w:rsidRDefault="00FF7A25" w:rsidP="007350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Dlhé Hony, TN</w:t>
            </w:r>
          </w:p>
        </w:tc>
        <w:tc>
          <w:tcPr>
            <w:tcW w:w="1732" w:type="dxa"/>
          </w:tcPr>
          <w:p w:rsidR="00281C42" w:rsidRPr="00281C42" w:rsidRDefault="00281C42" w:rsidP="0073501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81C42">
              <w:rPr>
                <w:rFonts w:asciiTheme="majorHAnsi" w:hAnsiTheme="majorHAnsi"/>
                <w:b/>
                <w:i/>
                <w:sz w:val="24"/>
                <w:szCs w:val="24"/>
              </w:rPr>
              <w:t>postup do KK</w:t>
            </w:r>
          </w:p>
        </w:tc>
      </w:tr>
      <w:tr w:rsidR="00281C42" w:rsidTr="00FF7A25">
        <w:tc>
          <w:tcPr>
            <w:tcW w:w="2373" w:type="dxa"/>
          </w:tcPr>
          <w:p w:rsidR="00281C42" w:rsidRPr="00281C42" w:rsidRDefault="00A937FE" w:rsidP="00A937FE">
            <w:pPr>
              <w:pStyle w:val="Odsekzoznamu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miesto</w:t>
            </w:r>
          </w:p>
        </w:tc>
        <w:tc>
          <w:tcPr>
            <w:tcW w:w="2374" w:type="dxa"/>
          </w:tcPr>
          <w:p w:rsidR="00281C42" w:rsidRDefault="00FF7A25" w:rsidP="007350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Ivan Šarina</w:t>
            </w:r>
          </w:p>
        </w:tc>
        <w:tc>
          <w:tcPr>
            <w:tcW w:w="3016" w:type="dxa"/>
          </w:tcPr>
          <w:p w:rsidR="00281C42" w:rsidRDefault="00FF7A25" w:rsidP="007350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Novomeského, TN</w:t>
            </w:r>
          </w:p>
        </w:tc>
        <w:tc>
          <w:tcPr>
            <w:tcW w:w="1732" w:type="dxa"/>
          </w:tcPr>
          <w:p w:rsidR="00281C42" w:rsidRDefault="00281C42" w:rsidP="007350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1C42" w:rsidTr="00FF7A25">
        <w:tc>
          <w:tcPr>
            <w:tcW w:w="2373" w:type="dxa"/>
          </w:tcPr>
          <w:p w:rsidR="00281C42" w:rsidRPr="00281C42" w:rsidRDefault="00A937FE" w:rsidP="00A937FE">
            <w:pPr>
              <w:pStyle w:val="Odsekzoznamu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miesto</w:t>
            </w:r>
          </w:p>
        </w:tc>
        <w:tc>
          <w:tcPr>
            <w:tcW w:w="2374" w:type="dxa"/>
          </w:tcPr>
          <w:p w:rsidR="00281C42" w:rsidRDefault="00FF7A25" w:rsidP="00FF7A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Katarína Benková</w:t>
            </w:r>
          </w:p>
        </w:tc>
        <w:tc>
          <w:tcPr>
            <w:tcW w:w="3016" w:type="dxa"/>
          </w:tcPr>
          <w:p w:rsidR="00281C42" w:rsidRDefault="00FF7A25" w:rsidP="007350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J. Palu, Nemšová</w:t>
            </w:r>
          </w:p>
        </w:tc>
        <w:tc>
          <w:tcPr>
            <w:tcW w:w="1732" w:type="dxa"/>
          </w:tcPr>
          <w:p w:rsidR="00281C42" w:rsidRDefault="00281C42" w:rsidP="007350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81C42" w:rsidRDefault="00281C42" w:rsidP="00281C4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Počet súťažiacich:</w:t>
      </w:r>
      <w:r w:rsidR="00B377E3">
        <w:rPr>
          <w:rFonts w:asciiTheme="majorHAnsi" w:hAnsiTheme="majorHAnsi"/>
          <w:sz w:val="24"/>
          <w:szCs w:val="24"/>
        </w:rPr>
        <w:t xml:space="preserve"> 6</w:t>
      </w:r>
    </w:p>
    <w:p w:rsidR="00281C42" w:rsidRPr="00281C42" w:rsidRDefault="00281C42" w:rsidP="00281C42">
      <w:pPr>
        <w:spacing w:after="0"/>
        <w:rPr>
          <w:rFonts w:asciiTheme="majorHAnsi" w:hAnsiTheme="majorHAnsi"/>
          <w:sz w:val="24"/>
          <w:szCs w:val="24"/>
        </w:rPr>
      </w:pPr>
    </w:p>
    <w:p w:rsidR="00281C42" w:rsidRPr="00281C42" w:rsidRDefault="00FF7A25" w:rsidP="00FF7A25">
      <w:pPr>
        <w:pStyle w:val="Odsekzoznamu"/>
        <w:spacing w:after="0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 </w:t>
      </w:r>
      <w:r w:rsidR="00281C42" w:rsidRPr="00281C42">
        <w:rPr>
          <w:rFonts w:asciiTheme="majorHAnsi" w:hAnsiTheme="majorHAnsi"/>
          <w:b/>
          <w:sz w:val="24"/>
          <w:szCs w:val="24"/>
        </w:rPr>
        <w:t>kategória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3"/>
        <w:gridCol w:w="2374"/>
        <w:gridCol w:w="3016"/>
        <w:gridCol w:w="1732"/>
      </w:tblGrid>
      <w:tr w:rsidR="00281C42" w:rsidTr="00FF7A25">
        <w:tc>
          <w:tcPr>
            <w:tcW w:w="2373" w:type="dxa"/>
          </w:tcPr>
          <w:p w:rsidR="00281C42" w:rsidRPr="00A937FE" w:rsidRDefault="00A937FE" w:rsidP="00A937FE">
            <w:pPr>
              <w:pStyle w:val="Odsekzoznamu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miesto</w:t>
            </w:r>
          </w:p>
        </w:tc>
        <w:tc>
          <w:tcPr>
            <w:tcW w:w="2374" w:type="dxa"/>
          </w:tcPr>
          <w:p w:rsidR="00281C42" w:rsidRDefault="00520952" w:rsidP="007350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Sofia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Elizabet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Krajčovičová</w:t>
            </w:r>
          </w:p>
        </w:tc>
        <w:tc>
          <w:tcPr>
            <w:tcW w:w="3016" w:type="dxa"/>
          </w:tcPr>
          <w:p w:rsidR="00281C42" w:rsidRDefault="00520952" w:rsidP="007350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Veľkomoravská, TN</w:t>
            </w:r>
          </w:p>
        </w:tc>
        <w:tc>
          <w:tcPr>
            <w:tcW w:w="1732" w:type="dxa"/>
          </w:tcPr>
          <w:p w:rsidR="00281C42" w:rsidRPr="00281C42" w:rsidRDefault="00281C42" w:rsidP="0073501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81C42">
              <w:rPr>
                <w:rFonts w:asciiTheme="majorHAnsi" w:hAnsiTheme="majorHAnsi"/>
                <w:b/>
                <w:i/>
                <w:sz w:val="24"/>
                <w:szCs w:val="24"/>
              </w:rPr>
              <w:t>postup do KK</w:t>
            </w:r>
          </w:p>
        </w:tc>
      </w:tr>
      <w:tr w:rsidR="00281C42" w:rsidTr="00FF7A25">
        <w:tc>
          <w:tcPr>
            <w:tcW w:w="2373" w:type="dxa"/>
          </w:tcPr>
          <w:p w:rsidR="00281C42" w:rsidRPr="00281C42" w:rsidRDefault="00A937FE" w:rsidP="00A937FE">
            <w:pPr>
              <w:pStyle w:val="Odsekzoznamu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miesto</w:t>
            </w:r>
          </w:p>
        </w:tc>
        <w:tc>
          <w:tcPr>
            <w:tcW w:w="2374" w:type="dxa"/>
          </w:tcPr>
          <w:p w:rsidR="00281C42" w:rsidRDefault="00520952" w:rsidP="007350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Lesaj</w:t>
            </w:r>
            <w:proofErr w:type="spellEnd"/>
          </w:p>
        </w:tc>
        <w:tc>
          <w:tcPr>
            <w:tcW w:w="3016" w:type="dxa"/>
          </w:tcPr>
          <w:p w:rsidR="00281C42" w:rsidRDefault="00520952" w:rsidP="007350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Dlhé Hony, TN</w:t>
            </w:r>
          </w:p>
        </w:tc>
        <w:tc>
          <w:tcPr>
            <w:tcW w:w="1732" w:type="dxa"/>
          </w:tcPr>
          <w:p w:rsidR="00281C42" w:rsidRDefault="00281C42" w:rsidP="007350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1C42" w:rsidTr="00FF7A25">
        <w:tc>
          <w:tcPr>
            <w:tcW w:w="2373" w:type="dxa"/>
          </w:tcPr>
          <w:p w:rsidR="00281C42" w:rsidRPr="00281C42" w:rsidRDefault="00A937FE" w:rsidP="00A937FE">
            <w:pPr>
              <w:pStyle w:val="Odsekzoznamu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miesto</w:t>
            </w:r>
          </w:p>
        </w:tc>
        <w:tc>
          <w:tcPr>
            <w:tcW w:w="2374" w:type="dxa"/>
          </w:tcPr>
          <w:p w:rsidR="00281C42" w:rsidRPr="00A937FE" w:rsidRDefault="00520952" w:rsidP="00A937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Maroš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Lauro</w:t>
            </w:r>
            <w:proofErr w:type="spellEnd"/>
          </w:p>
        </w:tc>
        <w:tc>
          <w:tcPr>
            <w:tcW w:w="3016" w:type="dxa"/>
          </w:tcPr>
          <w:p w:rsidR="00281C42" w:rsidRDefault="00520952" w:rsidP="0073501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s MŠ Melčice – Lieskové</w:t>
            </w:r>
          </w:p>
        </w:tc>
        <w:tc>
          <w:tcPr>
            <w:tcW w:w="1732" w:type="dxa"/>
          </w:tcPr>
          <w:p w:rsidR="00281C42" w:rsidRDefault="00281C42" w:rsidP="007350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81C42" w:rsidRDefault="00A937FE" w:rsidP="00281C4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</w:t>
      </w:r>
      <w:r w:rsidR="00281C42">
        <w:rPr>
          <w:rFonts w:asciiTheme="majorHAnsi" w:hAnsiTheme="majorHAnsi"/>
          <w:sz w:val="24"/>
          <w:szCs w:val="24"/>
        </w:rPr>
        <w:t>čet súťažiacich:</w:t>
      </w:r>
      <w:r w:rsidR="00B377E3">
        <w:rPr>
          <w:rFonts w:asciiTheme="majorHAnsi" w:hAnsiTheme="majorHAnsi"/>
          <w:sz w:val="24"/>
          <w:szCs w:val="24"/>
        </w:rPr>
        <w:t xml:space="preserve"> 5</w:t>
      </w:r>
    </w:p>
    <w:p w:rsidR="00281C42" w:rsidRPr="00281C42" w:rsidRDefault="00281C42" w:rsidP="00281C42">
      <w:pPr>
        <w:spacing w:after="0"/>
        <w:rPr>
          <w:rFonts w:asciiTheme="majorHAnsi" w:hAnsiTheme="majorHAnsi"/>
          <w:sz w:val="24"/>
          <w:szCs w:val="24"/>
        </w:rPr>
      </w:pPr>
    </w:p>
    <w:p w:rsidR="00281C42" w:rsidRDefault="00281C42" w:rsidP="00281C42">
      <w:pPr>
        <w:spacing w:after="0"/>
        <w:rPr>
          <w:rFonts w:asciiTheme="majorHAnsi" w:hAnsiTheme="majorHAnsi"/>
          <w:sz w:val="24"/>
          <w:szCs w:val="24"/>
        </w:rPr>
      </w:pPr>
    </w:p>
    <w:p w:rsidR="00281C42" w:rsidRDefault="00281C42" w:rsidP="00281C4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Počet súťažiacich v okresnom kole:</w:t>
      </w:r>
      <w:r w:rsidR="00A937FE">
        <w:rPr>
          <w:rFonts w:asciiTheme="majorHAnsi" w:hAnsiTheme="majorHAnsi"/>
          <w:sz w:val="24"/>
          <w:szCs w:val="24"/>
        </w:rPr>
        <w:t xml:space="preserve"> </w:t>
      </w:r>
      <w:r w:rsidR="00FF7A25">
        <w:rPr>
          <w:rFonts w:asciiTheme="majorHAnsi" w:hAnsiTheme="majorHAnsi"/>
          <w:sz w:val="24"/>
          <w:szCs w:val="24"/>
        </w:rPr>
        <w:t>12</w:t>
      </w:r>
    </w:p>
    <w:p w:rsidR="00281C42" w:rsidRDefault="00281C42" w:rsidP="00281C4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Počet zúčastnených škôl:</w:t>
      </w:r>
      <w:r w:rsidR="00FF7A25">
        <w:rPr>
          <w:rFonts w:asciiTheme="majorHAnsi" w:hAnsiTheme="majorHAnsi"/>
          <w:sz w:val="24"/>
          <w:szCs w:val="24"/>
        </w:rPr>
        <w:t xml:space="preserve"> 8</w:t>
      </w:r>
    </w:p>
    <w:p w:rsidR="00281C42" w:rsidRDefault="00281C42" w:rsidP="00281C42">
      <w:pPr>
        <w:spacing w:after="0"/>
        <w:rPr>
          <w:rFonts w:asciiTheme="majorHAnsi" w:hAnsiTheme="majorHAnsi"/>
          <w:sz w:val="24"/>
          <w:szCs w:val="24"/>
        </w:rPr>
      </w:pPr>
    </w:p>
    <w:p w:rsidR="00281C42" w:rsidRDefault="00281C42" w:rsidP="00281C42">
      <w:pPr>
        <w:spacing w:after="0"/>
        <w:rPr>
          <w:rFonts w:asciiTheme="majorHAnsi" w:hAnsiTheme="majorHAnsi"/>
          <w:sz w:val="24"/>
          <w:szCs w:val="24"/>
        </w:rPr>
      </w:pPr>
    </w:p>
    <w:p w:rsidR="00281C42" w:rsidRDefault="00F20299" w:rsidP="00281C4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Zodpovedná osoba: Mgr. </w:t>
      </w:r>
      <w:r w:rsidR="00A937FE">
        <w:rPr>
          <w:rFonts w:asciiTheme="majorHAnsi" w:hAnsiTheme="majorHAnsi"/>
          <w:sz w:val="24"/>
          <w:szCs w:val="24"/>
        </w:rPr>
        <w:t xml:space="preserve">Jaroslava Kašičková </w:t>
      </w:r>
      <w:proofErr w:type="spellStart"/>
      <w:r w:rsidR="00A937FE">
        <w:rPr>
          <w:rFonts w:asciiTheme="majorHAnsi" w:hAnsiTheme="majorHAnsi"/>
          <w:sz w:val="24"/>
          <w:szCs w:val="24"/>
        </w:rPr>
        <w:t>Depešová</w:t>
      </w:r>
      <w:proofErr w:type="spellEnd"/>
    </w:p>
    <w:p w:rsidR="00281C42" w:rsidRPr="00281C42" w:rsidRDefault="00281C42" w:rsidP="00281C4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sectPr w:rsidR="00281C42" w:rsidRPr="00281C42" w:rsidSect="00720585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CC" w:rsidRDefault="00597BCC" w:rsidP="005825EE">
      <w:pPr>
        <w:spacing w:after="0" w:line="240" w:lineRule="auto"/>
      </w:pPr>
      <w:r>
        <w:separator/>
      </w:r>
    </w:p>
  </w:endnote>
  <w:endnote w:type="continuationSeparator" w:id="0">
    <w:p w:rsidR="00597BCC" w:rsidRDefault="00597BCC" w:rsidP="005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EE" w:rsidRPr="005825EE" w:rsidRDefault="005825EE" w:rsidP="005825EE">
    <w:pPr>
      <w:pStyle w:val="Pta"/>
      <w:jc w:val="center"/>
      <w:rPr>
        <w:i/>
      </w:rPr>
    </w:pPr>
    <w:r>
      <w:rPr>
        <w:i/>
      </w:rPr>
      <w:t xml:space="preserve">Tel. číslo: </w:t>
    </w:r>
    <w:r w:rsidRPr="005825EE">
      <w:rPr>
        <w:i/>
      </w:rPr>
      <w:t>032/7433502 , 0911 886</w:t>
    </w:r>
    <w:r>
      <w:rPr>
        <w:i/>
      </w:rPr>
      <w:t> </w:t>
    </w:r>
    <w:r w:rsidRPr="005825EE">
      <w:rPr>
        <w:i/>
      </w:rPr>
      <w:t>007</w:t>
    </w:r>
    <w:r>
      <w:rPr>
        <w:i/>
      </w:rPr>
      <w:t xml:space="preserve">     </w:t>
    </w:r>
    <w:r w:rsidRPr="005825EE">
      <w:rPr>
        <w:i/>
      </w:rPr>
      <w:t>cvctn@cvctn.sk</w:t>
    </w:r>
  </w:p>
  <w:p w:rsidR="005825EE" w:rsidRDefault="005825EE" w:rsidP="005825EE">
    <w:pPr>
      <w:pStyle w:val="Pta"/>
      <w:jc w:val="center"/>
      <w:rPr>
        <w:i/>
      </w:rPr>
    </w:pPr>
    <w:r w:rsidRPr="005825EE">
      <w:rPr>
        <w:rStyle w:val="Zvraznenie"/>
      </w:rPr>
      <w:t>Úradné hodiny:</w:t>
    </w:r>
    <w:r w:rsidRPr="005825EE">
      <w:rPr>
        <w:rStyle w:val="Zvraznenie"/>
        <w:i w:val="0"/>
      </w:rPr>
      <w:t xml:space="preserve"> 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7.30-15.30 hod.     </w:t>
    </w:r>
    <w:r w:rsidRPr="005825EE">
      <w:rPr>
        <w:rStyle w:val="Zvraznenie"/>
      </w:rPr>
      <w:t>Prevádzka CVČ:</w:t>
    </w:r>
    <w:r w:rsidRPr="005825EE">
      <w:rPr>
        <w:rStyle w:val="Zvraznenie"/>
        <w:i w:val="0"/>
      </w:rPr>
      <w:t xml:space="preserve">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7.30-18.00 hod.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CC" w:rsidRDefault="00597BCC" w:rsidP="005825EE">
      <w:pPr>
        <w:spacing w:after="0" w:line="240" w:lineRule="auto"/>
      </w:pPr>
      <w:r>
        <w:separator/>
      </w:r>
    </w:p>
  </w:footnote>
  <w:footnote w:type="continuationSeparator" w:id="0">
    <w:p w:rsidR="00597BCC" w:rsidRDefault="00597BCC" w:rsidP="0058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EE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</w:pPr>
    <w:r>
      <w:rPr>
        <w:noProof/>
        <w:lang w:eastAsia="sk-SK"/>
      </w:rPr>
      <w:drawing>
        <wp:inline distT="0" distB="0" distL="0" distR="0">
          <wp:extent cx="274787" cy="303411"/>
          <wp:effectExtent l="19050" t="0" r="0" b="0"/>
          <wp:docPr id="1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sdt>
      <w:sdtPr>
        <w:alias w:val="Nadpis"/>
        <w:id w:val="77547040"/>
        <w:placeholder>
          <w:docPart w:val="EBF7F12CBE4541A582D781DFC96CB18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6946">
          <w:t>Centrum voľného času v Trenčíne a Okresný úrad Trenčín – odbor školstva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1A5"/>
    <w:multiLevelType w:val="hybridMultilevel"/>
    <w:tmpl w:val="92EE5706"/>
    <w:lvl w:ilvl="0" w:tplc="2DEE5A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3F7B86"/>
    <w:multiLevelType w:val="hybridMultilevel"/>
    <w:tmpl w:val="0B9230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649F"/>
    <w:multiLevelType w:val="hybridMultilevel"/>
    <w:tmpl w:val="C278F90C"/>
    <w:lvl w:ilvl="0" w:tplc="F93E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4D7"/>
    <w:multiLevelType w:val="hybridMultilevel"/>
    <w:tmpl w:val="9830D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84672"/>
    <w:multiLevelType w:val="hybridMultilevel"/>
    <w:tmpl w:val="7990F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3A42"/>
    <w:multiLevelType w:val="hybridMultilevel"/>
    <w:tmpl w:val="EE4CA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3B51"/>
    <w:multiLevelType w:val="hybridMultilevel"/>
    <w:tmpl w:val="217C0C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81A15"/>
    <w:multiLevelType w:val="hybridMultilevel"/>
    <w:tmpl w:val="CE206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C71CB"/>
    <w:multiLevelType w:val="hybridMultilevel"/>
    <w:tmpl w:val="8626F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5EE"/>
    <w:rsid w:val="00281C42"/>
    <w:rsid w:val="00401EA9"/>
    <w:rsid w:val="00520952"/>
    <w:rsid w:val="005825EE"/>
    <w:rsid w:val="00597BCC"/>
    <w:rsid w:val="00720585"/>
    <w:rsid w:val="008D1729"/>
    <w:rsid w:val="009E17F6"/>
    <w:rsid w:val="00A937FE"/>
    <w:rsid w:val="00AA0765"/>
    <w:rsid w:val="00B377E3"/>
    <w:rsid w:val="00DA608E"/>
    <w:rsid w:val="00E05050"/>
    <w:rsid w:val="00E66153"/>
    <w:rsid w:val="00E86946"/>
    <w:rsid w:val="00F20299"/>
    <w:rsid w:val="00FC14F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9817B2C-07C2-4692-AC5F-E14DD6E3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729"/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paragraph" w:styleId="Odsekzoznamu">
    <w:name w:val="List Paragraph"/>
    <w:basedOn w:val="Normlny"/>
    <w:uiPriority w:val="34"/>
    <w:qFormat/>
    <w:rsid w:val="00281C42"/>
    <w:pPr>
      <w:ind w:left="720"/>
      <w:contextualSpacing/>
    </w:pPr>
  </w:style>
  <w:style w:type="table" w:styleId="Mriekatabuky">
    <w:name w:val="Table Grid"/>
    <w:basedOn w:val="Normlnatabuka"/>
    <w:uiPriority w:val="59"/>
    <w:rsid w:val="0028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F7F12CBE4541A582D781DFC96CB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8D2F3B-86E5-4FA6-9552-72B6DC8938BD}"/>
      </w:docPartPr>
      <w:docPartBody>
        <w:p w:rsidR="00505FBA" w:rsidRDefault="006F492D" w:rsidP="006F492D">
          <w:pPr>
            <w:pStyle w:val="EBF7F12CBE4541A582D781DFC96CB18B"/>
          </w:pPr>
          <w: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492D"/>
    <w:rsid w:val="00220A52"/>
    <w:rsid w:val="00505FBA"/>
    <w:rsid w:val="006F492D"/>
    <w:rsid w:val="00E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F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D6BE33F029C4647A67A4CCF3BC90B35">
    <w:name w:val="FD6BE33F029C4647A67A4CCF3BC90B35"/>
    <w:rsid w:val="006F492D"/>
  </w:style>
  <w:style w:type="paragraph" w:customStyle="1" w:styleId="EBF7F12CBE4541A582D781DFC96CB18B">
    <w:name w:val="EBF7F12CBE4541A582D781DFC96CB18B"/>
    <w:rsid w:val="006F492D"/>
  </w:style>
  <w:style w:type="paragraph" w:customStyle="1" w:styleId="DDA7B725DB524820A8AC725894421238">
    <w:name w:val="DDA7B725DB524820A8AC725894421238"/>
    <w:rsid w:val="006F492D"/>
  </w:style>
  <w:style w:type="paragraph" w:customStyle="1" w:styleId="3CD2683FBC384F1AADB67030C3227D86">
    <w:name w:val="3CD2683FBC384F1AADB67030C3227D86"/>
    <w:rsid w:val="006F492D"/>
  </w:style>
  <w:style w:type="paragraph" w:customStyle="1" w:styleId="48B7C89FEE32438AAEA9E5858AA79FE0">
    <w:name w:val="48B7C89FEE32438AAEA9E5858AA79FE0"/>
    <w:rsid w:val="006F492D"/>
  </w:style>
  <w:style w:type="paragraph" w:customStyle="1" w:styleId="C4B9A86EB05E4163B1C08EA890DCCD8B">
    <w:name w:val="C4B9A86EB05E4163B1C08EA890DCCD8B"/>
    <w:rsid w:val="006F492D"/>
  </w:style>
  <w:style w:type="paragraph" w:customStyle="1" w:styleId="5B24AEDEE54A45C8AF0C1479310490B0">
    <w:name w:val="5B24AEDEE54A45C8AF0C1479310490B0"/>
    <w:rsid w:val="006F492D"/>
  </w:style>
  <w:style w:type="paragraph" w:customStyle="1" w:styleId="8F28DB072E7A46CAA8D51F77387E67FD">
    <w:name w:val="8F28DB072E7A46CAA8D51F77387E67FD"/>
    <w:rsid w:val="006F492D"/>
  </w:style>
  <w:style w:type="paragraph" w:customStyle="1" w:styleId="9804187042A74C7FA44A25B3A554AE0D">
    <w:name w:val="9804187042A74C7FA44A25B3A554AE0D"/>
    <w:rsid w:val="006F492D"/>
  </w:style>
  <w:style w:type="paragraph" w:customStyle="1" w:styleId="357915BACA0A4C3085954B8681B4BDF5">
    <w:name w:val="357915BACA0A4C3085954B8681B4BDF5"/>
    <w:rsid w:val="006F4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IČO: 36126616    DIČ 2021619237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v Trenčíne a Okresný úrad Trenčín – odbor školstva</vt:lpstr>
    </vt:vector>
  </TitlesOfParts>
  <Company>032/7433502 , 0911 886 007,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v Trenčíne a Okresný úrad Trenčín – odbor školstva</dc:title>
  <dc:creator>Jaroslava Kašičková</dc:creator>
  <cp:lastModifiedBy>Jaroslava Kašičková</cp:lastModifiedBy>
  <cp:revision>8</cp:revision>
  <cp:lastPrinted>2022-03-04T09:47:00Z</cp:lastPrinted>
  <dcterms:created xsi:type="dcterms:W3CDTF">2020-04-04T18:33:00Z</dcterms:created>
  <dcterms:modified xsi:type="dcterms:W3CDTF">2022-03-14T09:49:00Z</dcterms:modified>
</cp:coreProperties>
</file>