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4A" w:rsidRDefault="00345D4A" w:rsidP="00345D4A">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345D4A" w:rsidRDefault="00345D4A" w:rsidP="00345D4A">
      <w:pPr>
        <w:jc w:val="center"/>
        <w:rPr>
          <w:rFonts w:ascii="Times New Roman" w:hAnsi="Times New Roman"/>
          <w:sz w:val="24"/>
          <w:szCs w:val="24"/>
        </w:rPr>
      </w:pPr>
    </w:p>
    <w:p w:rsidR="00345D4A" w:rsidRPr="002E3F1A" w:rsidRDefault="00345D4A" w:rsidP="00345D4A">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345D4A" w:rsidRPr="00B440DB" w:rsidRDefault="00345D4A" w:rsidP="00345D4A">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5897"/>
      </w:tblGrid>
      <w:tr w:rsidR="00345D4A" w:rsidRPr="007B6C7D" w:rsidTr="005D2A87">
        <w:tc>
          <w:tcPr>
            <w:tcW w:w="316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Prioritná os</w:t>
            </w:r>
          </w:p>
        </w:tc>
        <w:tc>
          <w:tcPr>
            <w:tcW w:w="5897" w:type="dxa"/>
          </w:tcPr>
          <w:p w:rsidR="00345D4A" w:rsidRPr="007B6C7D" w:rsidRDefault="00345D4A" w:rsidP="00D25E39">
            <w:pPr>
              <w:tabs>
                <w:tab w:val="left" w:pos="4007"/>
              </w:tabs>
              <w:spacing w:after="0" w:line="240" w:lineRule="auto"/>
              <w:rPr>
                <w:rFonts w:ascii="Times New Roman" w:hAnsi="Times New Roman"/>
              </w:rPr>
            </w:pPr>
            <w:r w:rsidRPr="007B6C7D">
              <w:rPr>
                <w:rFonts w:ascii="Times New Roman" w:hAnsi="Times New Roman"/>
              </w:rPr>
              <w:t>Vzdelávanie</w:t>
            </w:r>
          </w:p>
        </w:tc>
      </w:tr>
      <w:tr w:rsidR="00345D4A" w:rsidRPr="007B6C7D" w:rsidTr="005D2A87">
        <w:tc>
          <w:tcPr>
            <w:tcW w:w="316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Špecifický cieľ</w:t>
            </w:r>
          </w:p>
        </w:tc>
        <w:tc>
          <w:tcPr>
            <w:tcW w:w="5897" w:type="dxa"/>
          </w:tcPr>
          <w:p w:rsidR="00345D4A" w:rsidRPr="001620FF" w:rsidRDefault="00345D4A" w:rsidP="00D25E39">
            <w:pPr>
              <w:tabs>
                <w:tab w:val="left" w:pos="4007"/>
              </w:tabs>
              <w:spacing w:after="0" w:line="240" w:lineRule="auto"/>
              <w:jc w:val="both"/>
              <w:rPr>
                <w:rFonts w:ascii="Times New Roman" w:hAnsi="Times New Roman"/>
              </w:rPr>
            </w:pPr>
            <w:r>
              <w:rPr>
                <w:rFonts w:ascii="Times New Roman" w:hAnsi="Times New Roman"/>
              </w:rPr>
              <w:t xml:space="preserve">1.2.1 Zvýšiť </w:t>
            </w:r>
            <w:proofErr w:type="spellStart"/>
            <w:r>
              <w:rPr>
                <w:rFonts w:ascii="Times New Roman" w:hAnsi="Times New Roman"/>
              </w:rPr>
              <w:t>inkluzívnosť</w:t>
            </w:r>
            <w:proofErr w:type="spellEnd"/>
            <w:r>
              <w:rPr>
                <w:rFonts w:ascii="Times New Roman" w:hAnsi="Times New Roman"/>
              </w:rPr>
              <w:t xml:space="preserve"> a rovnaký prístup ku kvalitnému vzdelávaniu a zlepšiť výsledky a kompetencie detí a žiakov</w:t>
            </w:r>
          </w:p>
        </w:tc>
      </w:tr>
      <w:tr w:rsidR="00345D4A" w:rsidRPr="007B6C7D" w:rsidTr="005D2A87">
        <w:tc>
          <w:tcPr>
            <w:tcW w:w="316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Prijímateľ</w:t>
            </w:r>
          </w:p>
        </w:tc>
        <w:tc>
          <w:tcPr>
            <w:tcW w:w="5897" w:type="dxa"/>
          </w:tcPr>
          <w:p w:rsidR="00345D4A" w:rsidRPr="007B6C7D" w:rsidRDefault="00345D4A" w:rsidP="00D25E39">
            <w:pPr>
              <w:tabs>
                <w:tab w:val="left" w:pos="4007"/>
              </w:tabs>
              <w:spacing w:after="0" w:line="240" w:lineRule="auto"/>
            </w:pPr>
            <w:r>
              <w:t>ZŠ Škultétyho 1, Nitra</w:t>
            </w:r>
          </w:p>
        </w:tc>
      </w:tr>
      <w:tr w:rsidR="00345D4A" w:rsidRPr="007B6C7D" w:rsidTr="005D2A87">
        <w:tc>
          <w:tcPr>
            <w:tcW w:w="316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Názov projektu</w:t>
            </w:r>
          </w:p>
        </w:tc>
        <w:tc>
          <w:tcPr>
            <w:tcW w:w="5897" w:type="dxa"/>
          </w:tcPr>
          <w:p w:rsidR="00345D4A" w:rsidRPr="007B6C7D" w:rsidRDefault="00345D4A" w:rsidP="00D25E39">
            <w:pPr>
              <w:tabs>
                <w:tab w:val="left" w:pos="4007"/>
              </w:tabs>
              <w:spacing w:after="0" w:line="240" w:lineRule="auto"/>
            </w:pPr>
            <w:r>
              <w:t>Rozvoj prírodovednej a čitateľskej gramotnosti</w:t>
            </w:r>
          </w:p>
        </w:tc>
      </w:tr>
      <w:tr w:rsidR="00345D4A" w:rsidRPr="007B6C7D" w:rsidTr="005D2A87">
        <w:tc>
          <w:tcPr>
            <w:tcW w:w="316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Kód projektu  ITMS2014+</w:t>
            </w:r>
          </w:p>
        </w:tc>
        <w:tc>
          <w:tcPr>
            <w:tcW w:w="5897" w:type="dxa"/>
          </w:tcPr>
          <w:p w:rsidR="00345D4A" w:rsidRPr="007B6C7D" w:rsidRDefault="00345D4A" w:rsidP="00D25E39">
            <w:pPr>
              <w:tabs>
                <w:tab w:val="left" w:pos="4007"/>
              </w:tabs>
              <w:spacing w:after="0" w:line="240" w:lineRule="auto"/>
            </w:pPr>
            <w:r>
              <w:t>312011S818</w:t>
            </w:r>
          </w:p>
        </w:tc>
      </w:tr>
      <w:tr w:rsidR="00345D4A" w:rsidRPr="007B6C7D" w:rsidTr="005D2A87">
        <w:tc>
          <w:tcPr>
            <w:tcW w:w="316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 xml:space="preserve">Názov pedagogického klubu </w:t>
            </w:r>
          </w:p>
        </w:tc>
        <w:tc>
          <w:tcPr>
            <w:tcW w:w="5897" w:type="dxa"/>
          </w:tcPr>
          <w:p w:rsidR="00345D4A" w:rsidRPr="007B6C7D" w:rsidRDefault="008E2FC6" w:rsidP="00D25E39">
            <w:pPr>
              <w:tabs>
                <w:tab w:val="left" w:pos="4007"/>
              </w:tabs>
              <w:spacing w:after="0" w:line="240" w:lineRule="auto"/>
            </w:pPr>
            <w:r>
              <w:t>Pedagog</w:t>
            </w:r>
            <w:r w:rsidR="0042743D">
              <w:t>ický klub prírodovedný</w:t>
            </w:r>
          </w:p>
        </w:tc>
      </w:tr>
      <w:tr w:rsidR="00345D4A" w:rsidRPr="007B6C7D" w:rsidTr="005D2A87">
        <w:tc>
          <w:tcPr>
            <w:tcW w:w="316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Dátum stretnutia  pedagogického klubu</w:t>
            </w:r>
          </w:p>
        </w:tc>
        <w:tc>
          <w:tcPr>
            <w:tcW w:w="5897" w:type="dxa"/>
          </w:tcPr>
          <w:p w:rsidR="00345D4A" w:rsidRPr="007B6C7D" w:rsidRDefault="002466F9" w:rsidP="0042743D">
            <w:pPr>
              <w:tabs>
                <w:tab w:val="left" w:pos="4007"/>
              </w:tabs>
              <w:spacing w:after="0" w:line="240" w:lineRule="auto"/>
            </w:pPr>
            <w:r>
              <w:t>26</w:t>
            </w:r>
            <w:r w:rsidR="00B1449C">
              <w:t>.11</w:t>
            </w:r>
            <w:r>
              <w:t>.2021</w:t>
            </w:r>
          </w:p>
        </w:tc>
      </w:tr>
      <w:tr w:rsidR="00345D4A" w:rsidRPr="007B6C7D" w:rsidTr="005D2A87">
        <w:tc>
          <w:tcPr>
            <w:tcW w:w="316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Miesto stretnutia  pedagogického klubu</w:t>
            </w:r>
          </w:p>
        </w:tc>
        <w:tc>
          <w:tcPr>
            <w:tcW w:w="5897" w:type="dxa"/>
          </w:tcPr>
          <w:p w:rsidR="00345D4A" w:rsidRPr="007B6C7D" w:rsidRDefault="00C31F0B" w:rsidP="00D25E39">
            <w:pPr>
              <w:tabs>
                <w:tab w:val="left" w:pos="4007"/>
              </w:tabs>
              <w:spacing w:after="0" w:line="240" w:lineRule="auto"/>
            </w:pPr>
            <w:r>
              <w:t>ZŠ Škultétyho 1 Nitra , zasadačka</w:t>
            </w:r>
          </w:p>
        </w:tc>
      </w:tr>
      <w:tr w:rsidR="00345D4A" w:rsidRPr="007B6C7D" w:rsidTr="005D2A87">
        <w:tc>
          <w:tcPr>
            <w:tcW w:w="316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Meno koordinátora pedagogického klubu</w:t>
            </w:r>
          </w:p>
        </w:tc>
        <w:tc>
          <w:tcPr>
            <w:tcW w:w="5897" w:type="dxa"/>
          </w:tcPr>
          <w:p w:rsidR="00345D4A" w:rsidRPr="007B6C7D" w:rsidRDefault="008E2FC6" w:rsidP="00D25E39">
            <w:pPr>
              <w:tabs>
                <w:tab w:val="left" w:pos="4007"/>
              </w:tabs>
              <w:spacing w:after="0" w:line="240" w:lineRule="auto"/>
            </w:pPr>
            <w:r>
              <w:t xml:space="preserve">Mgr. Lucia </w:t>
            </w:r>
            <w:proofErr w:type="spellStart"/>
            <w:r>
              <w:t>Zahoranová</w:t>
            </w:r>
            <w:proofErr w:type="spellEnd"/>
          </w:p>
        </w:tc>
      </w:tr>
      <w:tr w:rsidR="00345D4A" w:rsidRPr="007B6C7D" w:rsidTr="005D2A87">
        <w:tc>
          <w:tcPr>
            <w:tcW w:w="316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Odkaz na webové sídlo zverejnenej správy</w:t>
            </w:r>
          </w:p>
        </w:tc>
        <w:tc>
          <w:tcPr>
            <w:tcW w:w="5897" w:type="dxa"/>
          </w:tcPr>
          <w:p w:rsidR="00345D4A" w:rsidRPr="007B6C7D" w:rsidRDefault="009B0760" w:rsidP="00D25E39">
            <w:pPr>
              <w:tabs>
                <w:tab w:val="left" w:pos="4007"/>
              </w:tabs>
              <w:spacing w:after="0" w:line="240" w:lineRule="auto"/>
            </w:pPr>
            <w:hyperlink r:id="rId6" w:history="1">
              <w:r w:rsidR="002B0147">
                <w:rPr>
                  <w:rStyle w:val="Hypertextovprepojenie"/>
                </w:rPr>
                <w:t>https://zsskultetyhonitra.edupage.org/a/nase-projekty?eqa=dGV4dD10ZXh0L3RleHQxNiZzdWJwYWdlPTE%3D</w:t>
              </w:r>
            </w:hyperlink>
          </w:p>
        </w:tc>
      </w:tr>
      <w:tr w:rsidR="00345D4A" w:rsidRPr="007B6C7D" w:rsidTr="00874AA3">
        <w:trPr>
          <w:trHeight w:val="1408"/>
        </w:trPr>
        <w:tc>
          <w:tcPr>
            <w:tcW w:w="9062" w:type="dxa"/>
            <w:gridSpan w:val="2"/>
          </w:tcPr>
          <w:p w:rsidR="00345D4A" w:rsidRPr="007B6C7D" w:rsidRDefault="00345D4A" w:rsidP="005D2A87">
            <w:pPr>
              <w:pStyle w:val="Odsekzoznamu"/>
              <w:numPr>
                <w:ilvl w:val="0"/>
                <w:numId w:val="2"/>
              </w:numPr>
              <w:tabs>
                <w:tab w:val="left" w:pos="1114"/>
              </w:tabs>
              <w:spacing w:after="0" w:line="360" w:lineRule="auto"/>
              <w:rPr>
                <w:rFonts w:ascii="Times New Roman" w:hAnsi="Times New Roman"/>
              </w:rPr>
            </w:pPr>
            <w:r w:rsidRPr="007B6C7D">
              <w:rPr>
                <w:rFonts w:ascii="Times New Roman" w:hAnsi="Times New Roman"/>
                <w:b/>
              </w:rPr>
              <w:t>Manažérske zhrnutie:</w:t>
            </w:r>
          </w:p>
          <w:p w:rsidR="00226402" w:rsidRDefault="00226402" w:rsidP="005D2A87">
            <w:pPr>
              <w:tabs>
                <w:tab w:val="left" w:pos="1114"/>
              </w:tabs>
              <w:spacing w:after="0" w:line="360" w:lineRule="auto"/>
              <w:rPr>
                <w:rFonts w:ascii="Times New Roman" w:hAnsi="Times New Roman"/>
              </w:rPr>
            </w:pPr>
          </w:p>
          <w:p w:rsidR="002B0147" w:rsidRDefault="002B0147" w:rsidP="00DA0171">
            <w:pPr>
              <w:tabs>
                <w:tab w:val="left" w:pos="1114"/>
              </w:tabs>
              <w:spacing w:after="0" w:line="360" w:lineRule="auto"/>
              <w:jc w:val="both"/>
              <w:rPr>
                <w:rFonts w:ascii="Times New Roman" w:hAnsi="Times New Roman"/>
              </w:rPr>
            </w:pPr>
            <w:r>
              <w:rPr>
                <w:rFonts w:ascii="Times New Roman" w:hAnsi="Times New Roman"/>
              </w:rPr>
              <w:t xml:space="preserve">Pedagogického klubu sa </w:t>
            </w:r>
            <w:r w:rsidR="002466F9">
              <w:rPr>
                <w:rFonts w:ascii="Times New Roman" w:hAnsi="Times New Roman"/>
              </w:rPr>
              <w:t>ne</w:t>
            </w:r>
            <w:r>
              <w:rPr>
                <w:rFonts w:ascii="Times New Roman" w:hAnsi="Times New Roman"/>
              </w:rPr>
              <w:t>zúčastnili všetci členov</w:t>
            </w:r>
            <w:r w:rsidR="00B1449C">
              <w:rPr>
                <w:rFonts w:ascii="Times New Roman" w:hAnsi="Times New Roman"/>
              </w:rPr>
              <w:t>ia</w:t>
            </w:r>
            <w:r w:rsidR="002466F9">
              <w:rPr>
                <w:rFonts w:ascii="Times New Roman" w:hAnsi="Times New Roman"/>
              </w:rPr>
              <w:t>, avšak vše</w:t>
            </w:r>
            <w:r w:rsidR="00DA0171">
              <w:rPr>
                <w:rFonts w:ascii="Times New Roman" w:hAnsi="Times New Roman"/>
              </w:rPr>
              <w:t>tci</w:t>
            </w:r>
            <w:r w:rsidR="002466F9">
              <w:rPr>
                <w:rFonts w:ascii="Times New Roman" w:hAnsi="Times New Roman"/>
              </w:rPr>
              <w:t xml:space="preserve"> boli oboznámení s obsahom a cieľom stretnutia</w:t>
            </w:r>
            <w:r w:rsidR="00B1449C">
              <w:rPr>
                <w:rFonts w:ascii="Times New Roman" w:hAnsi="Times New Roman"/>
              </w:rPr>
              <w:t xml:space="preserve">. </w:t>
            </w:r>
            <w:r w:rsidR="00CA2272">
              <w:rPr>
                <w:rFonts w:ascii="Times New Roman" w:hAnsi="Times New Roman"/>
              </w:rPr>
              <w:t>P</w:t>
            </w:r>
            <w:r w:rsidR="00874AA3">
              <w:rPr>
                <w:rFonts w:ascii="Times New Roman" w:hAnsi="Times New Roman"/>
              </w:rPr>
              <w:t>rítomní p</w:t>
            </w:r>
            <w:r w:rsidR="00CA2272">
              <w:rPr>
                <w:rFonts w:ascii="Times New Roman" w:hAnsi="Times New Roman"/>
              </w:rPr>
              <w:t xml:space="preserve">redniesli svoje návrhy </w:t>
            </w:r>
            <w:r w:rsidR="002466F9">
              <w:rPr>
                <w:rFonts w:ascii="Times New Roman" w:hAnsi="Times New Roman"/>
              </w:rPr>
              <w:t>týkajúce sa plánu práce pre nasledujúce obdobi</w:t>
            </w:r>
            <w:r w:rsidR="00874AA3">
              <w:rPr>
                <w:rFonts w:ascii="Times New Roman" w:hAnsi="Times New Roman"/>
              </w:rPr>
              <w:t>e a predstavili svoje doterajšie</w:t>
            </w:r>
            <w:r w:rsidR="002466F9">
              <w:rPr>
                <w:rFonts w:ascii="Times New Roman" w:hAnsi="Times New Roman"/>
              </w:rPr>
              <w:t xml:space="preserve"> pripravené, v niektorých prípadoch i zrealizované aktivity. </w:t>
            </w:r>
            <w:r>
              <w:rPr>
                <w:rFonts w:ascii="Times New Roman" w:hAnsi="Times New Roman"/>
              </w:rPr>
              <w:t xml:space="preserve">Jednotlivé body programu boli splnené. </w:t>
            </w:r>
          </w:p>
          <w:p w:rsidR="002B0147" w:rsidRDefault="002B0147" w:rsidP="00DA0171">
            <w:pPr>
              <w:tabs>
                <w:tab w:val="left" w:pos="1114"/>
              </w:tabs>
              <w:spacing w:after="0" w:line="360" w:lineRule="auto"/>
              <w:jc w:val="both"/>
              <w:rPr>
                <w:rFonts w:ascii="Times New Roman" w:hAnsi="Times New Roman"/>
              </w:rPr>
            </w:pPr>
          </w:p>
          <w:p w:rsidR="00550C7B" w:rsidRDefault="00550C7B" w:rsidP="005D2A87">
            <w:pPr>
              <w:tabs>
                <w:tab w:val="left" w:pos="1114"/>
              </w:tabs>
              <w:spacing w:after="0" w:line="360" w:lineRule="auto"/>
              <w:rPr>
                <w:rFonts w:ascii="Times New Roman" w:hAnsi="Times New Roman"/>
              </w:rPr>
            </w:pPr>
          </w:p>
          <w:p w:rsidR="0099745F" w:rsidRDefault="0099745F" w:rsidP="005D2A87">
            <w:pPr>
              <w:spacing w:line="360" w:lineRule="auto"/>
              <w:rPr>
                <w:rFonts w:ascii="Times New Roman" w:hAnsi="Times New Roman"/>
              </w:rPr>
            </w:pPr>
          </w:p>
          <w:p w:rsidR="0099745F" w:rsidRDefault="0099745F" w:rsidP="005D2A87">
            <w:pPr>
              <w:spacing w:line="360" w:lineRule="auto"/>
              <w:rPr>
                <w:rFonts w:ascii="Times New Roman" w:hAnsi="Times New Roman"/>
              </w:rPr>
            </w:pPr>
          </w:p>
          <w:p w:rsidR="0099745F" w:rsidRDefault="0099745F" w:rsidP="005D2A87">
            <w:pPr>
              <w:spacing w:line="360" w:lineRule="auto"/>
              <w:rPr>
                <w:rFonts w:ascii="Times New Roman" w:hAnsi="Times New Roman"/>
              </w:rPr>
            </w:pPr>
          </w:p>
          <w:p w:rsidR="0099745F" w:rsidRDefault="0099745F" w:rsidP="005D2A87">
            <w:pPr>
              <w:spacing w:line="360" w:lineRule="auto"/>
              <w:rPr>
                <w:rFonts w:ascii="Times New Roman" w:hAnsi="Times New Roman"/>
              </w:rPr>
            </w:pPr>
          </w:p>
          <w:p w:rsidR="0099745F" w:rsidRDefault="0099745F" w:rsidP="005D2A87">
            <w:pPr>
              <w:spacing w:line="360" w:lineRule="auto"/>
              <w:rPr>
                <w:rFonts w:ascii="Times New Roman" w:hAnsi="Times New Roman"/>
              </w:rPr>
            </w:pPr>
          </w:p>
          <w:p w:rsidR="00874AA3" w:rsidRPr="00874AA3" w:rsidRDefault="0099745F" w:rsidP="00DA0171">
            <w:pPr>
              <w:spacing w:line="360" w:lineRule="auto"/>
              <w:rPr>
                <w:rFonts w:ascii="Times New Roman" w:hAnsi="Times New Roman"/>
                <w:color w:val="FF0000"/>
              </w:rPr>
            </w:pPr>
            <w:r w:rsidRPr="00DA0171">
              <w:rPr>
                <w:rFonts w:ascii="Times New Roman" w:hAnsi="Times New Roman"/>
                <w:color w:val="000000" w:themeColor="text1"/>
              </w:rPr>
              <w:lastRenderedPageBreak/>
              <w:t>k</w:t>
            </w:r>
            <w:r w:rsidR="00957F10" w:rsidRPr="00DA0171">
              <w:rPr>
                <w:rFonts w:ascii="Times New Roman" w:hAnsi="Times New Roman"/>
                <w:color w:val="000000" w:themeColor="text1"/>
              </w:rPr>
              <w:t xml:space="preserve">ľúčové slová: </w:t>
            </w:r>
            <w:r w:rsidR="0042743D" w:rsidRPr="00DA0171">
              <w:rPr>
                <w:rFonts w:ascii="Times New Roman" w:hAnsi="Times New Roman"/>
                <w:color w:val="000000" w:themeColor="text1"/>
              </w:rPr>
              <w:t>prírodovedná</w:t>
            </w:r>
            <w:r w:rsidR="00245105" w:rsidRPr="00DA0171">
              <w:rPr>
                <w:rFonts w:ascii="Times New Roman" w:hAnsi="Times New Roman"/>
                <w:color w:val="000000" w:themeColor="text1"/>
              </w:rPr>
              <w:t xml:space="preserve"> gramotnosť</w:t>
            </w:r>
            <w:r w:rsidR="00DA0171" w:rsidRPr="00DA0171">
              <w:rPr>
                <w:rFonts w:ascii="Times New Roman" w:hAnsi="Times New Roman"/>
                <w:color w:val="000000" w:themeColor="text1"/>
              </w:rPr>
              <w:t xml:space="preserve"> životné prostredie,</w:t>
            </w:r>
            <w:r w:rsidR="00DA0171">
              <w:rPr>
                <w:rFonts w:ascii="Times New Roman" w:hAnsi="Times New Roman"/>
                <w:color w:val="000000" w:themeColor="text1"/>
              </w:rPr>
              <w:t xml:space="preserve"> les, pôda,</w:t>
            </w:r>
            <w:r w:rsidR="00A256BB">
              <w:rPr>
                <w:rFonts w:ascii="Times New Roman" w:hAnsi="Times New Roman"/>
                <w:color w:val="000000" w:themeColor="text1"/>
              </w:rPr>
              <w:t xml:space="preserve"> druhy pôdy, vlastnosti pôdy, zloženie pôdy,</w:t>
            </w:r>
            <w:r w:rsidR="00DA0171">
              <w:rPr>
                <w:rFonts w:ascii="Times New Roman" w:hAnsi="Times New Roman"/>
                <w:color w:val="000000" w:themeColor="text1"/>
              </w:rPr>
              <w:t xml:space="preserve"> vtáctvo, energia, alternatívne zdroje</w:t>
            </w:r>
          </w:p>
        </w:tc>
      </w:tr>
      <w:tr w:rsidR="00345D4A" w:rsidRPr="007B6C7D" w:rsidTr="005D2A87">
        <w:trPr>
          <w:trHeight w:val="6419"/>
        </w:trPr>
        <w:tc>
          <w:tcPr>
            <w:tcW w:w="9062" w:type="dxa"/>
            <w:gridSpan w:val="2"/>
          </w:tcPr>
          <w:p w:rsidR="00345D4A" w:rsidRPr="00B62A0B" w:rsidRDefault="00345D4A" w:rsidP="00B62A0B">
            <w:pPr>
              <w:pStyle w:val="Odsekzoznamu"/>
              <w:numPr>
                <w:ilvl w:val="0"/>
                <w:numId w:val="2"/>
              </w:numPr>
              <w:tabs>
                <w:tab w:val="left" w:pos="1114"/>
              </w:tabs>
              <w:spacing w:after="0" w:line="360" w:lineRule="auto"/>
              <w:jc w:val="both"/>
              <w:rPr>
                <w:rFonts w:ascii="Times New Roman" w:hAnsi="Times New Roman"/>
              </w:rPr>
            </w:pPr>
            <w:r w:rsidRPr="00B62A0B">
              <w:rPr>
                <w:rFonts w:ascii="Times New Roman" w:hAnsi="Times New Roman"/>
                <w:b/>
              </w:rPr>
              <w:lastRenderedPageBreak/>
              <w:t>Hlavné body, témy stretnutia, zhrnutie priebehu stretnutia:</w:t>
            </w:r>
            <w:r w:rsidRPr="00B62A0B">
              <w:rPr>
                <w:rFonts w:ascii="Times New Roman" w:hAnsi="Times New Roman"/>
              </w:rPr>
              <w:t xml:space="preserve"> </w:t>
            </w:r>
          </w:p>
          <w:p w:rsidR="00345D4A" w:rsidRPr="00B62A0B" w:rsidRDefault="00345D4A" w:rsidP="00B62A0B">
            <w:pPr>
              <w:tabs>
                <w:tab w:val="left" w:pos="1114"/>
              </w:tabs>
              <w:spacing w:after="0" w:line="360" w:lineRule="auto"/>
              <w:jc w:val="both"/>
              <w:rPr>
                <w:rFonts w:ascii="Times New Roman" w:hAnsi="Times New Roman"/>
              </w:rPr>
            </w:pPr>
          </w:p>
          <w:p w:rsidR="0099745F" w:rsidRPr="00B62A0B" w:rsidRDefault="00E278D8" w:rsidP="00B62A0B">
            <w:pPr>
              <w:pStyle w:val="Odsekzoznamu"/>
              <w:numPr>
                <w:ilvl w:val="0"/>
                <w:numId w:val="5"/>
              </w:numPr>
              <w:tabs>
                <w:tab w:val="left" w:pos="1114"/>
              </w:tabs>
              <w:spacing w:after="0" w:line="360" w:lineRule="auto"/>
              <w:jc w:val="both"/>
              <w:rPr>
                <w:rFonts w:ascii="Times New Roman" w:hAnsi="Times New Roman"/>
              </w:rPr>
            </w:pPr>
            <w:r w:rsidRPr="00B62A0B">
              <w:rPr>
                <w:rFonts w:ascii="Times New Roman" w:hAnsi="Times New Roman"/>
              </w:rPr>
              <w:t>O</w:t>
            </w:r>
            <w:r w:rsidR="003F67CD" w:rsidRPr="00B62A0B">
              <w:rPr>
                <w:rFonts w:ascii="Times New Roman" w:hAnsi="Times New Roman"/>
              </w:rPr>
              <w:t>tvorenie</w:t>
            </w:r>
            <w:r w:rsidR="00226402" w:rsidRPr="00B62A0B">
              <w:rPr>
                <w:rFonts w:ascii="Times New Roman" w:hAnsi="Times New Roman"/>
              </w:rPr>
              <w:t xml:space="preserve"> stretnutia</w:t>
            </w:r>
          </w:p>
          <w:p w:rsidR="00525AF0" w:rsidRPr="00B62A0B" w:rsidRDefault="00525AF0" w:rsidP="00B62A0B">
            <w:pPr>
              <w:pStyle w:val="Odsekzoznamu"/>
              <w:numPr>
                <w:ilvl w:val="0"/>
                <w:numId w:val="5"/>
              </w:numPr>
              <w:tabs>
                <w:tab w:val="left" w:pos="1114"/>
              </w:tabs>
              <w:spacing w:after="0" w:line="360" w:lineRule="auto"/>
              <w:jc w:val="both"/>
              <w:rPr>
                <w:rFonts w:ascii="Times New Roman" w:hAnsi="Times New Roman"/>
              </w:rPr>
            </w:pPr>
            <w:r w:rsidRPr="00B62A0B">
              <w:rPr>
                <w:rFonts w:ascii="Times New Roman" w:hAnsi="Times New Roman"/>
              </w:rPr>
              <w:t>Plán práce</w:t>
            </w:r>
          </w:p>
          <w:p w:rsidR="00CA2272" w:rsidRPr="00B62A0B" w:rsidRDefault="00CA2272" w:rsidP="00B62A0B">
            <w:pPr>
              <w:pStyle w:val="Odsekzoznamu"/>
              <w:numPr>
                <w:ilvl w:val="0"/>
                <w:numId w:val="5"/>
              </w:numPr>
              <w:tabs>
                <w:tab w:val="left" w:pos="1114"/>
              </w:tabs>
              <w:spacing w:after="0" w:line="360" w:lineRule="auto"/>
              <w:jc w:val="both"/>
              <w:rPr>
                <w:rFonts w:ascii="Times New Roman" w:hAnsi="Times New Roman"/>
              </w:rPr>
            </w:pPr>
            <w:r w:rsidRPr="00B62A0B">
              <w:rPr>
                <w:rFonts w:ascii="Times New Roman" w:hAnsi="Times New Roman"/>
              </w:rPr>
              <w:t>Prezentácia príprav i vybraných zrealizovaných aktivít</w:t>
            </w:r>
          </w:p>
          <w:p w:rsidR="005E40C2" w:rsidRPr="00B62A0B" w:rsidRDefault="00CA2272" w:rsidP="00B62A0B">
            <w:pPr>
              <w:pStyle w:val="Odsekzoznamu"/>
              <w:numPr>
                <w:ilvl w:val="0"/>
                <w:numId w:val="5"/>
              </w:numPr>
              <w:tabs>
                <w:tab w:val="left" w:pos="1114"/>
              </w:tabs>
              <w:spacing w:after="0" w:line="360" w:lineRule="auto"/>
              <w:jc w:val="both"/>
              <w:rPr>
                <w:rFonts w:ascii="Times New Roman" w:hAnsi="Times New Roman"/>
              </w:rPr>
            </w:pPr>
            <w:r w:rsidRPr="00B62A0B">
              <w:rPr>
                <w:rFonts w:ascii="Times New Roman" w:hAnsi="Times New Roman"/>
              </w:rPr>
              <w:t>Diskusia</w:t>
            </w:r>
          </w:p>
          <w:p w:rsidR="00525AF0" w:rsidRPr="00B62A0B" w:rsidRDefault="00525AF0" w:rsidP="00B62A0B">
            <w:pPr>
              <w:pStyle w:val="Odsekzoznamu"/>
              <w:tabs>
                <w:tab w:val="left" w:pos="1114"/>
              </w:tabs>
              <w:spacing w:after="0" w:line="360" w:lineRule="auto"/>
              <w:jc w:val="both"/>
              <w:rPr>
                <w:rFonts w:ascii="Times New Roman" w:hAnsi="Times New Roman"/>
              </w:rPr>
            </w:pPr>
          </w:p>
          <w:p w:rsidR="00183997" w:rsidRPr="00B62A0B" w:rsidRDefault="002A2779" w:rsidP="00B62A0B">
            <w:pPr>
              <w:tabs>
                <w:tab w:val="left" w:pos="1114"/>
              </w:tabs>
              <w:spacing w:after="0" w:line="360" w:lineRule="auto"/>
              <w:jc w:val="both"/>
              <w:rPr>
                <w:rFonts w:ascii="Times New Roman" w:hAnsi="Times New Roman"/>
              </w:rPr>
            </w:pPr>
            <w:r w:rsidRPr="00B62A0B">
              <w:rPr>
                <w:rFonts w:ascii="Times New Roman" w:hAnsi="Times New Roman"/>
              </w:rPr>
              <w:t xml:space="preserve">Po úvodnom privítaní členov </w:t>
            </w:r>
            <w:r w:rsidR="0042743D" w:rsidRPr="00B62A0B">
              <w:rPr>
                <w:rFonts w:ascii="Times New Roman" w:hAnsi="Times New Roman"/>
              </w:rPr>
              <w:t>pe</w:t>
            </w:r>
            <w:r w:rsidR="002E4777" w:rsidRPr="00B62A0B">
              <w:rPr>
                <w:rFonts w:ascii="Times New Roman" w:hAnsi="Times New Roman"/>
              </w:rPr>
              <w:t xml:space="preserve">dagogického klubu </w:t>
            </w:r>
            <w:r w:rsidRPr="00B62A0B">
              <w:rPr>
                <w:rFonts w:ascii="Times New Roman" w:hAnsi="Times New Roman"/>
              </w:rPr>
              <w:t>nasledovalo plne</w:t>
            </w:r>
            <w:r w:rsidR="00525AF0" w:rsidRPr="00B62A0B">
              <w:rPr>
                <w:rFonts w:ascii="Times New Roman" w:hAnsi="Times New Roman"/>
              </w:rPr>
              <w:t xml:space="preserve">nie jednotlivých bodov programu. </w:t>
            </w:r>
          </w:p>
          <w:p w:rsidR="00525AF0" w:rsidRPr="00B62A0B" w:rsidRDefault="00525AF0" w:rsidP="00B62A0B">
            <w:pPr>
              <w:tabs>
                <w:tab w:val="left" w:pos="1114"/>
              </w:tabs>
              <w:spacing w:after="0" w:line="360" w:lineRule="auto"/>
              <w:jc w:val="both"/>
              <w:rPr>
                <w:rFonts w:ascii="Times New Roman" w:hAnsi="Times New Roman"/>
              </w:rPr>
            </w:pPr>
          </w:p>
          <w:p w:rsidR="00525AF0" w:rsidRPr="00B62A0B" w:rsidRDefault="00525AF0" w:rsidP="00B62A0B">
            <w:pPr>
              <w:tabs>
                <w:tab w:val="left" w:pos="1114"/>
              </w:tabs>
              <w:spacing w:after="0" w:line="360" w:lineRule="auto"/>
              <w:jc w:val="both"/>
              <w:rPr>
                <w:rFonts w:ascii="Times New Roman" w:hAnsi="Times New Roman"/>
              </w:rPr>
            </w:pPr>
            <w:r w:rsidRPr="00B62A0B">
              <w:rPr>
                <w:rFonts w:ascii="Times New Roman" w:hAnsi="Times New Roman"/>
              </w:rPr>
              <w:t xml:space="preserve">Členovia klubu schválili Plán práce pre školský rok 2021/ 2022 a dohodli sa na najbližších aktivitách. </w:t>
            </w:r>
          </w:p>
          <w:p w:rsidR="00525AF0" w:rsidRPr="00B62A0B" w:rsidRDefault="00525AF0" w:rsidP="00B62A0B">
            <w:pPr>
              <w:tabs>
                <w:tab w:val="left" w:pos="1114"/>
              </w:tabs>
              <w:spacing w:after="0" w:line="360" w:lineRule="auto"/>
              <w:jc w:val="both"/>
              <w:rPr>
                <w:rFonts w:ascii="Times New Roman" w:hAnsi="Times New Roman"/>
              </w:rPr>
            </w:pPr>
            <w:r w:rsidRPr="00B62A0B">
              <w:rPr>
                <w:rFonts w:ascii="Times New Roman" w:hAnsi="Times New Roman"/>
              </w:rPr>
              <w:t xml:space="preserve">Vzápätí </w:t>
            </w:r>
            <w:proofErr w:type="spellStart"/>
            <w:r w:rsidRPr="00B62A0B">
              <w:rPr>
                <w:rFonts w:ascii="Times New Roman" w:hAnsi="Times New Roman"/>
              </w:rPr>
              <w:t>odprezentovali</w:t>
            </w:r>
            <w:proofErr w:type="spellEnd"/>
            <w:r w:rsidRPr="00B62A0B">
              <w:rPr>
                <w:rFonts w:ascii="Times New Roman" w:hAnsi="Times New Roman"/>
              </w:rPr>
              <w:t xml:space="preserve"> svoju doterajšiu činnosť zreal</w:t>
            </w:r>
            <w:r w:rsidR="00874AA3" w:rsidRPr="00B62A0B">
              <w:rPr>
                <w:rFonts w:ascii="Times New Roman" w:hAnsi="Times New Roman"/>
              </w:rPr>
              <w:t xml:space="preserve">izovanú na krúžkoch, </w:t>
            </w:r>
            <w:r w:rsidRPr="00B62A0B">
              <w:rPr>
                <w:rFonts w:ascii="Times New Roman" w:hAnsi="Times New Roman"/>
              </w:rPr>
              <w:t>vrátane príprav a plánov.</w:t>
            </w:r>
          </w:p>
          <w:p w:rsidR="00032AFF" w:rsidRPr="00B62A0B" w:rsidRDefault="00032AFF" w:rsidP="00B62A0B">
            <w:pPr>
              <w:tabs>
                <w:tab w:val="left" w:pos="1114"/>
              </w:tabs>
              <w:spacing w:after="0" w:line="360" w:lineRule="auto"/>
              <w:jc w:val="both"/>
              <w:rPr>
                <w:rFonts w:ascii="Times New Roman" w:hAnsi="Times New Roman"/>
              </w:rPr>
            </w:pPr>
          </w:p>
          <w:p w:rsidR="00B62A0B" w:rsidRPr="00B62A0B" w:rsidRDefault="00DA0171" w:rsidP="00B62A0B">
            <w:pPr>
              <w:tabs>
                <w:tab w:val="left" w:pos="1114"/>
              </w:tabs>
              <w:spacing w:after="0" w:line="360" w:lineRule="auto"/>
              <w:jc w:val="both"/>
              <w:rPr>
                <w:rFonts w:ascii="Times New Roman" w:hAnsi="Times New Roman"/>
                <w:b/>
                <w:u w:val="single"/>
              </w:rPr>
            </w:pPr>
            <w:r w:rsidRPr="00B62A0B">
              <w:rPr>
                <w:rFonts w:ascii="Times New Roman" w:hAnsi="Times New Roman"/>
                <w:b/>
                <w:u w:val="single"/>
              </w:rPr>
              <w:t xml:space="preserve">Mgr. Andrea </w:t>
            </w:r>
            <w:proofErr w:type="spellStart"/>
            <w:r w:rsidRPr="00B62A0B">
              <w:rPr>
                <w:rFonts w:ascii="Times New Roman" w:hAnsi="Times New Roman"/>
                <w:b/>
                <w:u w:val="single"/>
              </w:rPr>
              <w:t>Paulďurová</w:t>
            </w:r>
            <w:proofErr w:type="spellEnd"/>
            <w:r w:rsidRPr="00B62A0B">
              <w:rPr>
                <w:rFonts w:ascii="Times New Roman" w:hAnsi="Times New Roman"/>
                <w:b/>
                <w:u w:val="single"/>
              </w:rPr>
              <w:t xml:space="preserve">  - Ekologický krúžok</w:t>
            </w:r>
          </w:p>
          <w:p w:rsidR="00DA0171" w:rsidRPr="00B62A0B" w:rsidRDefault="00DA0171" w:rsidP="00B62A0B">
            <w:pPr>
              <w:tabs>
                <w:tab w:val="left" w:pos="1114"/>
              </w:tabs>
              <w:spacing w:after="0" w:line="360" w:lineRule="auto"/>
              <w:jc w:val="both"/>
              <w:rPr>
                <w:rFonts w:ascii="Times New Roman" w:hAnsi="Times New Roman"/>
              </w:rPr>
            </w:pPr>
            <w:r w:rsidRPr="00B62A0B">
              <w:rPr>
                <w:rFonts w:ascii="Times New Roman" w:hAnsi="Times New Roman"/>
              </w:rPr>
              <w:t xml:space="preserve">Úvodné stretnutia krúžku ponúkli priestor pre spoločné spísanie zásad EKO krúžku, tvorbu jeho loga, ako aj prípravu materiálu potrebného pre tvorbu jesenného stromu. Súčasťou bola aj hra „Listové tajomstvo“ postavená na princípe hry </w:t>
            </w:r>
            <w:proofErr w:type="spellStart"/>
            <w:r w:rsidRPr="00B62A0B">
              <w:rPr>
                <w:rFonts w:ascii="Times New Roman" w:hAnsi="Times New Roman"/>
              </w:rPr>
              <w:t>Activity</w:t>
            </w:r>
            <w:proofErr w:type="spellEnd"/>
            <w:r w:rsidRPr="00B62A0B">
              <w:rPr>
                <w:rFonts w:ascii="Times New Roman" w:hAnsi="Times New Roman"/>
              </w:rPr>
              <w:t>. Žiaci hádali ľubovoľné pojmy súvisiace s prírodou, v závere vytvorili tematický plagát.</w:t>
            </w:r>
          </w:p>
          <w:p w:rsidR="004857BB" w:rsidRPr="00B62A0B" w:rsidRDefault="00DA0171" w:rsidP="00B62A0B">
            <w:pPr>
              <w:tabs>
                <w:tab w:val="left" w:pos="1114"/>
              </w:tabs>
              <w:spacing w:after="0" w:line="360" w:lineRule="auto"/>
              <w:jc w:val="both"/>
              <w:rPr>
                <w:rFonts w:ascii="Times New Roman" w:hAnsi="Times New Roman"/>
              </w:rPr>
            </w:pPr>
            <w:r w:rsidRPr="00B62A0B">
              <w:rPr>
                <w:rFonts w:ascii="Times New Roman" w:hAnsi="Times New Roman"/>
              </w:rPr>
              <w:t>Básne s vtáčou tematikou zase preverili čitateľské zručnosti žiakov. Členovia krúžku pracovali s encyklopédiou, tvorili makety a zhotovili pracovný l</w:t>
            </w:r>
            <w:r w:rsidR="00B62A0B">
              <w:rPr>
                <w:rFonts w:ascii="Times New Roman" w:hAnsi="Times New Roman"/>
              </w:rPr>
              <w:t>ist k básni. Spestrením programu</w:t>
            </w:r>
            <w:r w:rsidRPr="00B62A0B">
              <w:rPr>
                <w:rFonts w:ascii="Times New Roman" w:hAnsi="Times New Roman"/>
              </w:rPr>
              <w:t xml:space="preserve"> boli zadania, ktoré pre zmenu rozvíjali u žiakov IKT zručnosti (práca s tabletom), nakoľko pre správne plnenie úloh bolo potrebné vyhľadávanie informácií na internete a ich následné triedenie. Skloňované</w:t>
            </w:r>
            <w:r w:rsidR="00B05C4D" w:rsidRPr="00B62A0B">
              <w:rPr>
                <w:rFonts w:ascii="Times New Roman" w:hAnsi="Times New Roman"/>
              </w:rPr>
              <w:t xml:space="preserve"> boli pojmy ako: sťahovavé vtáctvo</w:t>
            </w:r>
            <w:r w:rsidRPr="00B62A0B">
              <w:rPr>
                <w:rFonts w:ascii="Times New Roman" w:hAnsi="Times New Roman"/>
              </w:rPr>
              <w:t xml:space="preserve">, </w:t>
            </w:r>
            <w:r w:rsidR="00B05C4D" w:rsidRPr="00B62A0B">
              <w:rPr>
                <w:rFonts w:ascii="Times New Roman" w:hAnsi="Times New Roman"/>
              </w:rPr>
              <w:t>stále vtáctvo</w:t>
            </w:r>
            <w:r w:rsidR="00B62A0B">
              <w:rPr>
                <w:rFonts w:ascii="Times New Roman" w:hAnsi="Times New Roman"/>
              </w:rPr>
              <w:t xml:space="preserve"> a </w:t>
            </w:r>
            <w:r w:rsidRPr="00B62A0B">
              <w:rPr>
                <w:rFonts w:ascii="Times New Roman" w:hAnsi="Times New Roman"/>
              </w:rPr>
              <w:t>starostlivosť</w:t>
            </w:r>
            <w:r w:rsidR="00B05C4D" w:rsidRPr="00B62A0B">
              <w:rPr>
                <w:rFonts w:ascii="Times New Roman" w:hAnsi="Times New Roman"/>
              </w:rPr>
              <w:t xml:space="preserve"> o vtáctvo</w:t>
            </w:r>
            <w:r w:rsidRPr="00B62A0B">
              <w:rPr>
                <w:rFonts w:ascii="Times New Roman" w:hAnsi="Times New Roman"/>
              </w:rPr>
              <w:t xml:space="preserve"> počas zimného obdobia. V závere ži</w:t>
            </w:r>
            <w:r w:rsidR="00B05C4D" w:rsidRPr="00B62A0B">
              <w:rPr>
                <w:rFonts w:ascii="Times New Roman" w:hAnsi="Times New Roman"/>
              </w:rPr>
              <w:t>aci vytvorili leporelo s vtáčou tematikou</w:t>
            </w:r>
            <w:r w:rsidRPr="00B62A0B">
              <w:rPr>
                <w:rFonts w:ascii="Times New Roman" w:hAnsi="Times New Roman"/>
              </w:rPr>
              <w:t xml:space="preserve">. </w:t>
            </w:r>
          </w:p>
          <w:p w:rsidR="004857BB" w:rsidRPr="00B62A0B" w:rsidRDefault="004857BB" w:rsidP="00B62A0B">
            <w:pPr>
              <w:tabs>
                <w:tab w:val="left" w:pos="1114"/>
              </w:tabs>
              <w:spacing w:after="0" w:line="360" w:lineRule="auto"/>
              <w:jc w:val="both"/>
              <w:rPr>
                <w:rFonts w:ascii="Times New Roman" w:hAnsi="Times New Roman"/>
              </w:rPr>
            </w:pPr>
            <w:r w:rsidRPr="00B62A0B">
              <w:rPr>
                <w:rFonts w:ascii="Times New Roman" w:hAnsi="Times New Roman"/>
              </w:rPr>
              <w:tab/>
            </w:r>
          </w:p>
          <w:p w:rsidR="00525AF0" w:rsidRPr="00B62A0B" w:rsidRDefault="00525AF0" w:rsidP="00B62A0B">
            <w:pPr>
              <w:tabs>
                <w:tab w:val="left" w:pos="1114"/>
              </w:tabs>
              <w:spacing w:after="0" w:line="360" w:lineRule="auto"/>
              <w:jc w:val="both"/>
              <w:rPr>
                <w:rFonts w:ascii="Times New Roman" w:hAnsi="Times New Roman"/>
                <w:b/>
                <w:u w:val="single"/>
              </w:rPr>
            </w:pPr>
            <w:r w:rsidRPr="00B62A0B">
              <w:rPr>
                <w:rFonts w:ascii="Times New Roman" w:hAnsi="Times New Roman"/>
                <w:b/>
                <w:u w:val="single"/>
              </w:rPr>
              <w:t xml:space="preserve">PaedDr. Katarína </w:t>
            </w:r>
            <w:proofErr w:type="spellStart"/>
            <w:r w:rsidRPr="00B62A0B">
              <w:rPr>
                <w:rFonts w:ascii="Times New Roman" w:hAnsi="Times New Roman"/>
                <w:b/>
                <w:u w:val="single"/>
              </w:rPr>
              <w:t>Chlapečková</w:t>
            </w:r>
            <w:proofErr w:type="spellEnd"/>
            <w:r w:rsidRPr="00B62A0B">
              <w:rPr>
                <w:rFonts w:ascii="Times New Roman" w:hAnsi="Times New Roman"/>
                <w:b/>
                <w:u w:val="single"/>
              </w:rPr>
              <w:t xml:space="preserve"> PhD. – Záhady našej planéty</w:t>
            </w:r>
          </w:p>
          <w:p w:rsidR="004857BB" w:rsidRPr="00B62A0B" w:rsidRDefault="00B05C4D" w:rsidP="00B62A0B">
            <w:pPr>
              <w:tabs>
                <w:tab w:val="left" w:pos="1114"/>
              </w:tabs>
              <w:spacing w:after="0" w:line="360" w:lineRule="auto"/>
              <w:jc w:val="both"/>
              <w:rPr>
                <w:rFonts w:ascii="Times New Roman" w:hAnsi="Times New Roman"/>
              </w:rPr>
            </w:pPr>
            <w:r w:rsidRPr="00B62A0B">
              <w:rPr>
                <w:rFonts w:ascii="Times New Roman" w:hAnsi="Times New Roman"/>
              </w:rPr>
              <w:t>Nosnou témou pre najbližšie obdobie bude „Energia“</w:t>
            </w:r>
            <w:r w:rsidR="003743D7" w:rsidRPr="00B62A0B">
              <w:rPr>
                <w:rFonts w:ascii="Times New Roman" w:hAnsi="Times New Roman"/>
              </w:rPr>
              <w:t>. Žiaci budú zisťovať, aké druhy energie existujú (pracovné listy na zaznamenávanie informácií), ako jednotlivé zdroje fungujú (makety, modely, tvorivé činnosti), aké sú ich výhody/ nevý</w:t>
            </w:r>
            <w:r w:rsidRPr="00B62A0B">
              <w:rPr>
                <w:rFonts w:ascii="Times New Roman" w:hAnsi="Times New Roman"/>
              </w:rPr>
              <w:t>hody (vzájomné porovnávanie) a</w:t>
            </w:r>
            <w:r w:rsidR="003743D7" w:rsidRPr="00B62A0B">
              <w:rPr>
                <w:rFonts w:ascii="Times New Roman" w:hAnsi="Times New Roman"/>
              </w:rPr>
              <w:t xml:space="preserve"> ako </w:t>
            </w:r>
            <w:r w:rsidRPr="00B62A0B">
              <w:rPr>
                <w:rFonts w:ascii="Times New Roman" w:hAnsi="Times New Roman"/>
              </w:rPr>
              <w:t xml:space="preserve">ich čo najefektívnejšie využiť nielen z hľadiska úspory financií, ale aj z dôvodu šetrnosti k životnému prostrediu. Hľadanie spôsobov a riešení má za cieľ rozvíjať kritické myslenie žiakov. Akýmsi výsledkom či produktom predchádzajúcich vymenovaných aktivít by mali byť graficky spracované dáta (diagramy, tabuľky) </w:t>
            </w:r>
            <w:r w:rsidRPr="00B62A0B">
              <w:rPr>
                <w:rFonts w:ascii="Times New Roman" w:hAnsi="Times New Roman"/>
              </w:rPr>
              <w:lastRenderedPageBreak/>
              <w:t>zverejnené v školskom časopise a </w:t>
            </w:r>
            <w:proofErr w:type="spellStart"/>
            <w:r w:rsidRPr="00B62A0B">
              <w:rPr>
                <w:rFonts w:ascii="Times New Roman" w:hAnsi="Times New Roman"/>
              </w:rPr>
              <w:t>odprezentované</w:t>
            </w:r>
            <w:proofErr w:type="spellEnd"/>
            <w:r w:rsidRPr="00B62A0B">
              <w:rPr>
                <w:rFonts w:ascii="Times New Roman" w:hAnsi="Times New Roman"/>
              </w:rPr>
              <w:t xml:space="preserve"> v rámci </w:t>
            </w:r>
            <w:r w:rsidR="00B62A0B">
              <w:rPr>
                <w:rFonts w:ascii="Times New Roman" w:hAnsi="Times New Roman"/>
              </w:rPr>
              <w:t xml:space="preserve">školy </w:t>
            </w:r>
            <w:r w:rsidRPr="00B62A0B">
              <w:rPr>
                <w:rFonts w:ascii="Times New Roman" w:hAnsi="Times New Roman"/>
              </w:rPr>
              <w:t xml:space="preserve">či už prostredníctvom výstavy, alebo besedy. Spomenuté materiály budú obsahovať aj porovnávanie </w:t>
            </w:r>
            <w:r w:rsidR="00B62A0B">
              <w:rPr>
                <w:rFonts w:ascii="Times New Roman" w:hAnsi="Times New Roman"/>
              </w:rPr>
              <w:t>informácií a dát –minulosť/  súčasnosť</w:t>
            </w:r>
            <w:r w:rsidRPr="00B62A0B">
              <w:rPr>
                <w:rFonts w:ascii="Times New Roman" w:hAnsi="Times New Roman"/>
              </w:rPr>
              <w:t xml:space="preserve"> s predvídaním, čo  </w:t>
            </w:r>
            <w:r w:rsidR="005E7B19" w:rsidRPr="00B62A0B">
              <w:rPr>
                <w:rFonts w:ascii="Times New Roman" w:hAnsi="Times New Roman"/>
              </w:rPr>
              <w:t>by sa mohlo stať, keby sme nehľadali riešenia a alternatívne zdroje.</w:t>
            </w:r>
          </w:p>
          <w:p w:rsidR="004857BB" w:rsidRPr="00B62A0B" w:rsidRDefault="004857BB" w:rsidP="00B62A0B">
            <w:pPr>
              <w:spacing w:after="0" w:line="360" w:lineRule="auto"/>
              <w:jc w:val="both"/>
              <w:rPr>
                <w:rFonts w:ascii="Times New Roman" w:eastAsia="Times New Roman" w:hAnsi="Times New Roman"/>
                <w:lang w:eastAsia="sk-SK"/>
              </w:rPr>
            </w:pPr>
          </w:p>
          <w:p w:rsidR="004857BB" w:rsidRPr="00B62A0B" w:rsidRDefault="00525AF0" w:rsidP="00B62A0B">
            <w:pPr>
              <w:tabs>
                <w:tab w:val="left" w:pos="1114"/>
              </w:tabs>
              <w:spacing w:after="0" w:line="360" w:lineRule="auto"/>
              <w:jc w:val="both"/>
              <w:rPr>
                <w:rFonts w:ascii="Times New Roman" w:eastAsia="Times New Roman" w:hAnsi="Times New Roman"/>
                <w:u w:val="single"/>
                <w:lang w:eastAsia="sk-SK"/>
              </w:rPr>
            </w:pPr>
            <w:r w:rsidRPr="00B62A0B">
              <w:rPr>
                <w:rFonts w:ascii="Times New Roman" w:hAnsi="Times New Roman"/>
                <w:b/>
                <w:u w:val="single"/>
              </w:rPr>
              <w:t>Mgr. Dagmar Moravčíková – Modrá planéta</w:t>
            </w:r>
          </w:p>
          <w:p w:rsidR="00183997" w:rsidRPr="00B62A0B" w:rsidRDefault="005E7B19" w:rsidP="00B62A0B">
            <w:pPr>
              <w:pStyle w:val="paragraph"/>
              <w:spacing w:before="0" w:beforeAutospacing="0" w:after="0" w:afterAutospacing="0" w:line="360" w:lineRule="auto"/>
              <w:jc w:val="both"/>
              <w:rPr>
                <w:rFonts w:eastAsiaTheme="minorHAnsi"/>
                <w:sz w:val="22"/>
                <w:szCs w:val="22"/>
                <w:lang w:eastAsia="en-US"/>
              </w:rPr>
            </w:pPr>
            <w:r w:rsidRPr="00B62A0B">
              <w:rPr>
                <w:rFonts w:eastAsiaTheme="minorHAnsi"/>
                <w:sz w:val="22"/>
                <w:szCs w:val="22"/>
                <w:lang w:eastAsia="en-US"/>
              </w:rPr>
              <w:t>Na krúžku Modrá planéta</w:t>
            </w:r>
            <w:r w:rsidR="00183997" w:rsidRPr="00B62A0B">
              <w:rPr>
                <w:rFonts w:eastAsiaTheme="minorHAnsi"/>
                <w:sz w:val="22"/>
                <w:szCs w:val="22"/>
                <w:lang w:eastAsia="en-US"/>
              </w:rPr>
              <w:t xml:space="preserve"> sa </w:t>
            </w:r>
            <w:r w:rsidRPr="00B62A0B">
              <w:rPr>
                <w:rFonts w:eastAsiaTheme="minorHAnsi"/>
                <w:sz w:val="22"/>
                <w:szCs w:val="22"/>
                <w:lang w:eastAsia="en-US"/>
              </w:rPr>
              <w:t xml:space="preserve">žiaci </w:t>
            </w:r>
            <w:r w:rsidR="00183997" w:rsidRPr="00B62A0B">
              <w:rPr>
                <w:rFonts w:eastAsiaTheme="minorHAnsi"/>
                <w:sz w:val="22"/>
                <w:szCs w:val="22"/>
                <w:lang w:eastAsia="en-US"/>
              </w:rPr>
              <w:t>učili</w:t>
            </w:r>
            <w:r w:rsidRPr="00B62A0B">
              <w:rPr>
                <w:rFonts w:eastAsiaTheme="minorHAnsi"/>
                <w:sz w:val="22"/>
                <w:szCs w:val="22"/>
                <w:lang w:eastAsia="en-US"/>
              </w:rPr>
              <w:t>,</w:t>
            </w:r>
            <w:r w:rsidR="00183997" w:rsidRPr="00B62A0B">
              <w:rPr>
                <w:rFonts w:eastAsiaTheme="minorHAnsi"/>
                <w:sz w:val="22"/>
                <w:szCs w:val="22"/>
                <w:lang w:eastAsia="en-US"/>
              </w:rPr>
              <w:t xml:space="preserve"> ako pracovať s interaktívnym materiálom </w:t>
            </w:r>
            <w:r w:rsidRPr="00B62A0B">
              <w:rPr>
                <w:rFonts w:eastAsiaTheme="minorHAnsi"/>
                <w:sz w:val="22"/>
                <w:szCs w:val="22"/>
                <w:lang w:eastAsia="en-US"/>
              </w:rPr>
              <w:t>na portáli KOZMIX. Naučili</w:t>
            </w:r>
            <w:r w:rsidR="00183997" w:rsidRPr="00B62A0B">
              <w:rPr>
                <w:rFonts w:eastAsiaTheme="minorHAnsi"/>
                <w:sz w:val="22"/>
                <w:szCs w:val="22"/>
                <w:lang w:eastAsia="en-US"/>
              </w:rPr>
              <w:t xml:space="preserve"> sa</w:t>
            </w:r>
            <w:r w:rsidRPr="00B62A0B">
              <w:rPr>
                <w:rFonts w:eastAsiaTheme="minorHAnsi"/>
                <w:sz w:val="22"/>
                <w:szCs w:val="22"/>
                <w:lang w:eastAsia="en-US"/>
              </w:rPr>
              <w:t>,</w:t>
            </w:r>
            <w:r w:rsidR="00183997" w:rsidRPr="00B62A0B">
              <w:rPr>
                <w:rFonts w:eastAsiaTheme="minorHAnsi"/>
                <w:sz w:val="22"/>
                <w:szCs w:val="22"/>
                <w:lang w:eastAsia="en-US"/>
              </w:rPr>
              <w:t xml:space="preserve"> ako sa prihlásiť na portál,</w:t>
            </w:r>
            <w:r w:rsidRPr="00B62A0B">
              <w:rPr>
                <w:rFonts w:eastAsiaTheme="minorHAnsi"/>
                <w:sz w:val="22"/>
                <w:szCs w:val="22"/>
                <w:lang w:eastAsia="en-US"/>
              </w:rPr>
              <w:t xml:space="preserve"> ako</w:t>
            </w:r>
            <w:r w:rsidR="00183997" w:rsidRPr="00B62A0B">
              <w:rPr>
                <w:rFonts w:eastAsiaTheme="minorHAnsi"/>
                <w:sz w:val="22"/>
                <w:szCs w:val="22"/>
                <w:lang w:eastAsia="en-US"/>
              </w:rPr>
              <w:t xml:space="preserve"> riešiť úlohy zadávané učiteľom cez zadaný kód, ako odposlať vyriešené úlohy na opravu učiteľovi.  </w:t>
            </w:r>
          </w:p>
          <w:p w:rsidR="00B62A0B" w:rsidRDefault="005E7B19" w:rsidP="00B62A0B">
            <w:pPr>
              <w:spacing w:after="0" w:line="360" w:lineRule="auto"/>
              <w:jc w:val="both"/>
              <w:rPr>
                <w:rFonts w:ascii="Times New Roman" w:eastAsiaTheme="minorHAnsi" w:hAnsi="Times New Roman"/>
              </w:rPr>
            </w:pPr>
            <w:r w:rsidRPr="00B62A0B">
              <w:rPr>
                <w:rFonts w:ascii="Times New Roman" w:eastAsiaTheme="minorHAnsi" w:hAnsi="Times New Roman"/>
              </w:rPr>
              <w:t xml:space="preserve">Téma „Pôda“ bolo rozvrhnutá do niekoľkých stretnutí. Spracovanie témy bolo skutočne pestré. </w:t>
            </w:r>
            <w:r w:rsidR="00A256BB" w:rsidRPr="00B62A0B">
              <w:rPr>
                <w:rFonts w:ascii="Times New Roman" w:eastAsiaTheme="minorHAnsi" w:hAnsi="Times New Roman"/>
              </w:rPr>
              <w:t xml:space="preserve">Vyučujúca pripravila podnetné </w:t>
            </w:r>
            <w:proofErr w:type="spellStart"/>
            <w:r w:rsidR="00A256BB" w:rsidRPr="00B62A0B">
              <w:rPr>
                <w:rFonts w:ascii="Times New Roman" w:eastAsiaTheme="minorHAnsi" w:hAnsi="Times New Roman"/>
              </w:rPr>
              <w:t>slidy</w:t>
            </w:r>
            <w:proofErr w:type="spellEnd"/>
            <w:r w:rsidR="00A256BB" w:rsidRPr="00B62A0B">
              <w:rPr>
                <w:rFonts w:ascii="Times New Roman" w:eastAsiaTheme="minorHAnsi" w:hAnsi="Times New Roman"/>
              </w:rPr>
              <w:t xml:space="preserve"> na interaktívnu tabuľu, prostredníctvom ktorých sa žiaci mohli dozvedieť o pôde veľa zaujímavostí. P</w:t>
            </w:r>
            <w:r w:rsidR="00183997" w:rsidRPr="00B62A0B">
              <w:rPr>
                <w:rFonts w:ascii="Times New Roman" w:eastAsiaTheme="minorHAnsi" w:hAnsi="Times New Roman"/>
              </w:rPr>
              <w:t xml:space="preserve">rezreli </w:t>
            </w:r>
            <w:r w:rsidR="00A256BB" w:rsidRPr="00B62A0B">
              <w:rPr>
                <w:rFonts w:ascii="Times New Roman" w:eastAsiaTheme="minorHAnsi" w:hAnsi="Times New Roman"/>
              </w:rPr>
              <w:t xml:space="preserve">si </w:t>
            </w:r>
            <w:r w:rsidR="00183997" w:rsidRPr="00B62A0B">
              <w:rPr>
                <w:rFonts w:ascii="Times New Roman" w:eastAsiaTheme="minorHAnsi" w:hAnsi="Times New Roman"/>
              </w:rPr>
              <w:t xml:space="preserve">motivačné video o pôde, zisťovali, aký je jej význam pre človeka, poznávali druhy pôd, vlastnosti pôdy, </w:t>
            </w:r>
            <w:r w:rsidRPr="00B62A0B">
              <w:rPr>
                <w:rFonts w:ascii="Times New Roman" w:eastAsiaTheme="minorHAnsi" w:hAnsi="Times New Roman"/>
              </w:rPr>
              <w:t>pôdne častice</w:t>
            </w:r>
            <w:r w:rsidR="00A256BB" w:rsidRPr="00B62A0B">
              <w:rPr>
                <w:rFonts w:ascii="Times New Roman" w:eastAsiaTheme="minorHAnsi" w:hAnsi="Times New Roman"/>
              </w:rPr>
              <w:t>, povedali si, ako sa starať o pôdu, čo všetko v nej žije, čo prítomným živočíchom prospieva/ škodí.</w:t>
            </w:r>
            <w:r w:rsidRPr="00B62A0B">
              <w:rPr>
                <w:rFonts w:ascii="Times New Roman" w:eastAsiaTheme="minorHAnsi" w:hAnsi="Times New Roman"/>
              </w:rPr>
              <w:t xml:space="preserve">. Riešili </w:t>
            </w:r>
            <w:r w:rsidR="00183997" w:rsidRPr="00B62A0B">
              <w:rPr>
                <w:rFonts w:ascii="Times New Roman" w:eastAsiaTheme="minorHAnsi" w:hAnsi="Times New Roman"/>
              </w:rPr>
              <w:t xml:space="preserve">osem interaktívnych úloh, na konci ktorých každý žiak získal určitý počet bodov. </w:t>
            </w:r>
            <w:r w:rsidRPr="00B62A0B">
              <w:rPr>
                <w:rFonts w:ascii="Times New Roman" w:eastAsiaTheme="minorHAnsi" w:hAnsi="Times New Roman"/>
              </w:rPr>
              <w:t>Na overenie nadobudnutých vedomostí slúžil</w:t>
            </w:r>
            <w:r w:rsidR="00183997" w:rsidRPr="00B62A0B">
              <w:rPr>
                <w:rFonts w:ascii="Times New Roman" w:eastAsiaTheme="minorHAnsi" w:hAnsi="Times New Roman"/>
              </w:rPr>
              <w:t xml:space="preserve"> pracovný list. </w:t>
            </w:r>
            <w:r w:rsidR="00A256BB" w:rsidRPr="00B62A0B">
              <w:rPr>
                <w:rFonts w:ascii="Times New Roman" w:eastAsiaTheme="minorHAnsi" w:hAnsi="Times New Roman"/>
              </w:rPr>
              <w:t xml:space="preserve">Nechýbala ani tajnička či pokusy. </w:t>
            </w:r>
          </w:p>
          <w:p w:rsidR="00FF6AA8" w:rsidRPr="00B62A0B" w:rsidRDefault="00A256BB" w:rsidP="00B62A0B">
            <w:pPr>
              <w:spacing w:after="0" w:line="360" w:lineRule="auto"/>
              <w:jc w:val="both"/>
              <w:rPr>
                <w:rFonts w:ascii="Times New Roman" w:hAnsi="Times New Roman"/>
              </w:rPr>
            </w:pPr>
            <w:r w:rsidRPr="00B62A0B">
              <w:rPr>
                <w:rFonts w:ascii="Times New Roman" w:eastAsiaTheme="minorHAnsi" w:hAnsi="Times New Roman"/>
              </w:rPr>
              <w:t>Pokusy s pôdou umožnili žiakom skúmať, čo sa v pôde nachádza. Pokus sa realizoval s niekoľkými obmenami. Najskôr žiaci pozorovali voľným okom, čo sa v pôde nachádza, potom pomocou lupy a </w:t>
            </w:r>
            <w:r w:rsidR="00B62A0B">
              <w:rPr>
                <w:rFonts w:ascii="Times New Roman" w:eastAsiaTheme="minorHAnsi" w:hAnsi="Times New Roman"/>
              </w:rPr>
              <w:t>mikroskopu</w:t>
            </w:r>
            <w:r w:rsidRPr="00B62A0B">
              <w:rPr>
                <w:rFonts w:ascii="Times New Roman" w:eastAsiaTheme="minorHAnsi" w:hAnsi="Times New Roman"/>
              </w:rPr>
              <w:t>, následne pôdu zaliali vodou a sledovali prítomnosť vzduchu v pôde a napokon umiestni</w:t>
            </w:r>
            <w:r w:rsidR="00B62A0B">
              <w:rPr>
                <w:rFonts w:ascii="Times New Roman" w:eastAsiaTheme="minorHAnsi" w:hAnsi="Times New Roman"/>
              </w:rPr>
              <w:t xml:space="preserve">li pôdu do mikroténového vrecka a </w:t>
            </w:r>
            <w:r w:rsidRPr="00B62A0B">
              <w:rPr>
                <w:rFonts w:ascii="Times New Roman" w:eastAsiaTheme="minorHAnsi" w:hAnsi="Times New Roman"/>
              </w:rPr>
              <w:t xml:space="preserve"> položili na slnečné miesto ( na parapet okna), aby mohli zisťovať prítomnosť kyslíka/ vzduchu v pôde. Na ďalšom stretnutí zrealizovali pokus na zisťovanie prítomnosti kyslíka v</w:t>
            </w:r>
            <w:r w:rsidR="00FF6AA8" w:rsidRPr="00B62A0B">
              <w:rPr>
                <w:rFonts w:ascii="Times New Roman" w:eastAsiaTheme="minorHAnsi" w:hAnsi="Times New Roman"/>
              </w:rPr>
              <w:t xml:space="preserve"> miestnosti. </w:t>
            </w:r>
            <w:r w:rsidR="00A45259">
              <w:rPr>
                <w:rFonts w:ascii="Times New Roman" w:eastAsiaTheme="minorHAnsi" w:hAnsi="Times New Roman"/>
              </w:rPr>
              <w:t>Tento pokus bol pre žiakov výnimočne príťažlivý, pretože sfarbená tekutina bola skutočne efektná a voľným okom dobre viditeľná.</w:t>
            </w:r>
          </w:p>
          <w:p w:rsidR="00183997" w:rsidRPr="00B62A0B" w:rsidRDefault="00FF6AA8" w:rsidP="00B62A0B">
            <w:pPr>
              <w:spacing w:after="0" w:line="360" w:lineRule="auto"/>
              <w:jc w:val="both"/>
              <w:rPr>
                <w:rFonts w:ascii="Times New Roman" w:hAnsi="Times New Roman"/>
                <w:noProof/>
                <w:lang w:eastAsia="sk-SK"/>
              </w:rPr>
            </w:pPr>
            <w:r w:rsidRPr="00B62A0B">
              <w:rPr>
                <w:rFonts w:ascii="Times New Roman" w:hAnsi="Times New Roman"/>
              </w:rPr>
              <w:t>Vychádzka do okolia školy poslúžila nielen na pozorovanie zmien v prírode, ale najmä na získanie vzorky hliny- pôdy, ktorú si žiac</w:t>
            </w:r>
            <w:r w:rsidR="00A45259">
              <w:rPr>
                <w:rFonts w:ascii="Times New Roman" w:hAnsi="Times New Roman"/>
              </w:rPr>
              <w:t>i nabrali do mikroténového vreck</w:t>
            </w:r>
            <w:r w:rsidRPr="00B62A0B">
              <w:rPr>
                <w:rFonts w:ascii="Times New Roman" w:hAnsi="Times New Roman"/>
              </w:rPr>
              <w:t xml:space="preserve">a. </w:t>
            </w:r>
            <w:r w:rsidR="00A45259">
              <w:rPr>
                <w:rFonts w:ascii="Times New Roman" w:hAnsi="Times New Roman"/>
              </w:rPr>
              <w:t>Vzorky pôdy boli odobraté</w:t>
            </w:r>
            <w:r w:rsidRPr="00B62A0B">
              <w:rPr>
                <w:rFonts w:ascii="Times New Roman" w:hAnsi="Times New Roman"/>
              </w:rPr>
              <w:t xml:space="preserve"> z viacerých území- sídlisko, Borina, Cabajský les. Na základe pozorovania a rozboru žiaci v triede zapisovali údaje do pripravených</w:t>
            </w:r>
            <w:r w:rsidR="00183997" w:rsidRPr="00B62A0B">
              <w:rPr>
                <w:rFonts w:ascii="Times New Roman" w:hAnsi="Times New Roman"/>
              </w:rPr>
              <w:t xml:space="preserve"> tabuliek a kreslili vrstvy pôdy.</w:t>
            </w:r>
          </w:p>
          <w:p w:rsidR="00183997" w:rsidRPr="00B62A0B" w:rsidRDefault="00183997" w:rsidP="00B62A0B">
            <w:pPr>
              <w:tabs>
                <w:tab w:val="left" w:pos="1114"/>
              </w:tabs>
              <w:spacing w:after="0" w:line="360" w:lineRule="auto"/>
              <w:jc w:val="both"/>
              <w:rPr>
                <w:rFonts w:ascii="Times New Roman" w:hAnsi="Times New Roman"/>
              </w:rPr>
            </w:pPr>
          </w:p>
          <w:p w:rsidR="00525AF0" w:rsidRPr="00A45259" w:rsidRDefault="00525AF0" w:rsidP="00B62A0B">
            <w:pPr>
              <w:tabs>
                <w:tab w:val="left" w:pos="1114"/>
              </w:tabs>
              <w:spacing w:after="0" w:line="360" w:lineRule="auto"/>
              <w:jc w:val="both"/>
              <w:rPr>
                <w:rFonts w:ascii="Times New Roman" w:hAnsi="Times New Roman"/>
                <w:b/>
                <w:u w:val="single"/>
              </w:rPr>
            </w:pPr>
            <w:r w:rsidRPr="00A45259">
              <w:rPr>
                <w:rFonts w:ascii="Times New Roman" w:hAnsi="Times New Roman"/>
                <w:b/>
                <w:u w:val="single"/>
              </w:rPr>
              <w:t xml:space="preserve">Mgr. Martina </w:t>
            </w:r>
            <w:proofErr w:type="spellStart"/>
            <w:r w:rsidRPr="00A45259">
              <w:rPr>
                <w:rFonts w:ascii="Times New Roman" w:hAnsi="Times New Roman"/>
                <w:b/>
                <w:u w:val="single"/>
              </w:rPr>
              <w:t>Lavrincová</w:t>
            </w:r>
            <w:proofErr w:type="spellEnd"/>
            <w:r w:rsidRPr="00A45259">
              <w:rPr>
                <w:rFonts w:ascii="Times New Roman" w:hAnsi="Times New Roman"/>
                <w:b/>
                <w:u w:val="single"/>
              </w:rPr>
              <w:t xml:space="preserve"> – Zelená škola I.</w:t>
            </w:r>
          </w:p>
          <w:p w:rsidR="00FF6AA8" w:rsidRPr="00B62A0B" w:rsidRDefault="00FF6AA8" w:rsidP="00B62A0B">
            <w:pPr>
              <w:spacing w:line="360" w:lineRule="auto"/>
              <w:jc w:val="both"/>
              <w:rPr>
                <w:rFonts w:ascii="Times New Roman" w:hAnsi="Times New Roman"/>
              </w:rPr>
            </w:pPr>
            <w:r w:rsidRPr="00B62A0B">
              <w:rPr>
                <w:rFonts w:ascii="Times New Roman" w:hAnsi="Times New Roman"/>
              </w:rPr>
              <w:t>Činnosť krúžku bola v prvé týždne zameraná na odhaľovanie zaujímavostí rastlinnej ríše.</w:t>
            </w:r>
            <w:r w:rsidR="00032AFF" w:rsidRPr="00B62A0B">
              <w:rPr>
                <w:rFonts w:ascii="Times New Roman" w:hAnsi="Times New Roman"/>
              </w:rPr>
              <w:t xml:space="preserve"> </w:t>
            </w:r>
            <w:r w:rsidRPr="00B62A0B">
              <w:rPr>
                <w:rFonts w:ascii="Times New Roman" w:hAnsi="Times New Roman"/>
              </w:rPr>
              <w:t xml:space="preserve">V teoretickej časti </w:t>
            </w:r>
            <w:r w:rsidR="00032AFF" w:rsidRPr="00B62A0B">
              <w:rPr>
                <w:rFonts w:ascii="Times New Roman" w:hAnsi="Times New Roman"/>
              </w:rPr>
              <w:t xml:space="preserve">bola pozornosť upriamená </w:t>
            </w:r>
            <w:r w:rsidRPr="00B62A0B">
              <w:rPr>
                <w:rFonts w:ascii="Times New Roman" w:hAnsi="Times New Roman"/>
              </w:rPr>
              <w:t xml:space="preserve">na prácu s pracovnými listami- </w:t>
            </w:r>
            <w:r w:rsidR="00A45259">
              <w:rPr>
                <w:rFonts w:ascii="Times New Roman" w:hAnsi="Times New Roman"/>
              </w:rPr>
              <w:t>„</w:t>
            </w:r>
            <w:r w:rsidRPr="00B62A0B">
              <w:rPr>
                <w:rFonts w:ascii="Times New Roman" w:hAnsi="Times New Roman"/>
              </w:rPr>
              <w:t>Jablko</w:t>
            </w:r>
            <w:r w:rsidR="00A45259">
              <w:rPr>
                <w:rFonts w:ascii="Times New Roman" w:hAnsi="Times New Roman"/>
              </w:rPr>
              <w:t>“</w:t>
            </w:r>
            <w:r w:rsidRPr="00B62A0B">
              <w:rPr>
                <w:rFonts w:ascii="Times New Roman" w:hAnsi="Times New Roman"/>
              </w:rPr>
              <w:t xml:space="preserve">, </w:t>
            </w:r>
            <w:r w:rsidR="00A45259">
              <w:rPr>
                <w:rFonts w:ascii="Times New Roman" w:hAnsi="Times New Roman"/>
              </w:rPr>
              <w:t>„</w:t>
            </w:r>
            <w:r w:rsidRPr="00B62A0B">
              <w:rPr>
                <w:rFonts w:ascii="Times New Roman" w:hAnsi="Times New Roman"/>
              </w:rPr>
              <w:t>Semenáčik</w:t>
            </w:r>
            <w:r w:rsidR="00A45259">
              <w:rPr>
                <w:rFonts w:ascii="Times New Roman" w:hAnsi="Times New Roman"/>
              </w:rPr>
              <w:t>“</w:t>
            </w:r>
            <w:r w:rsidRPr="00B62A0B">
              <w:rPr>
                <w:rFonts w:ascii="Times New Roman" w:hAnsi="Times New Roman"/>
              </w:rPr>
              <w:t xml:space="preserve">, </w:t>
            </w:r>
            <w:r w:rsidR="00A45259">
              <w:rPr>
                <w:rFonts w:ascii="Times New Roman" w:hAnsi="Times New Roman"/>
              </w:rPr>
              <w:t>„</w:t>
            </w:r>
            <w:r w:rsidRPr="00B62A0B">
              <w:rPr>
                <w:rFonts w:ascii="Times New Roman" w:hAnsi="Times New Roman"/>
              </w:rPr>
              <w:t>Naj z rastlinnej ríše</w:t>
            </w:r>
            <w:r w:rsidR="00A45259">
              <w:rPr>
                <w:rFonts w:ascii="Times New Roman" w:hAnsi="Times New Roman"/>
              </w:rPr>
              <w:t>“</w:t>
            </w:r>
            <w:r w:rsidRPr="00B62A0B">
              <w:rPr>
                <w:rFonts w:ascii="Times New Roman" w:hAnsi="Times New Roman"/>
              </w:rPr>
              <w:t xml:space="preserve"> a </w:t>
            </w:r>
            <w:r w:rsidR="00A45259">
              <w:rPr>
                <w:rFonts w:ascii="Times New Roman" w:hAnsi="Times New Roman"/>
              </w:rPr>
              <w:t>„</w:t>
            </w:r>
            <w:r w:rsidRPr="00B62A0B">
              <w:rPr>
                <w:rFonts w:ascii="Times New Roman" w:hAnsi="Times New Roman"/>
              </w:rPr>
              <w:t>Znaky jesennej lúky</w:t>
            </w:r>
            <w:r w:rsidR="00A45259">
              <w:rPr>
                <w:rFonts w:ascii="Times New Roman" w:hAnsi="Times New Roman"/>
              </w:rPr>
              <w:t>“</w:t>
            </w:r>
            <w:r w:rsidRPr="00B62A0B">
              <w:rPr>
                <w:rFonts w:ascii="Times New Roman" w:hAnsi="Times New Roman"/>
              </w:rPr>
              <w:t>. V praktickej časti pozorovali prírodu v školskej záhrade, zberali jablká a prírodniny, ktoré využijú v</w:t>
            </w:r>
            <w:r w:rsidR="00032AFF" w:rsidRPr="00B62A0B">
              <w:rPr>
                <w:rFonts w:ascii="Times New Roman" w:hAnsi="Times New Roman"/>
              </w:rPr>
              <w:t xml:space="preserve"> mesiaci december </w:t>
            </w:r>
            <w:r w:rsidRPr="00B62A0B">
              <w:rPr>
                <w:rFonts w:ascii="Times New Roman" w:hAnsi="Times New Roman"/>
              </w:rPr>
              <w:t>na výrobu adventných ozdôb.</w:t>
            </w:r>
            <w:r w:rsidR="00A45259">
              <w:rPr>
                <w:rFonts w:ascii="Times New Roman" w:hAnsi="Times New Roman"/>
              </w:rPr>
              <w:t xml:space="preserve">       </w:t>
            </w:r>
            <w:r w:rsidRPr="00B62A0B">
              <w:rPr>
                <w:rFonts w:ascii="Times New Roman" w:hAnsi="Times New Roman"/>
              </w:rPr>
              <w:t xml:space="preserve">Cieľom </w:t>
            </w:r>
            <w:r w:rsidR="00032AFF" w:rsidRPr="00B62A0B">
              <w:rPr>
                <w:rFonts w:ascii="Times New Roman" w:hAnsi="Times New Roman"/>
              </w:rPr>
              <w:t xml:space="preserve">doterajšej </w:t>
            </w:r>
            <w:r w:rsidRPr="00B62A0B">
              <w:rPr>
                <w:rFonts w:ascii="Times New Roman" w:hAnsi="Times New Roman"/>
              </w:rPr>
              <w:t xml:space="preserve">činnosti krúžku bolo upriamiť pozornosť na výhody konzumácie plodov z lokálnych záhrad a sadov. </w:t>
            </w:r>
            <w:r w:rsidR="00032AFF" w:rsidRPr="00B62A0B">
              <w:rPr>
                <w:rFonts w:ascii="Times New Roman" w:hAnsi="Times New Roman"/>
              </w:rPr>
              <w:t>Na motiváciu žiakov poslúžila rozprávková kniha Andrey</w:t>
            </w:r>
            <w:r w:rsidRPr="00B62A0B">
              <w:rPr>
                <w:rFonts w:ascii="Times New Roman" w:hAnsi="Times New Roman"/>
              </w:rPr>
              <w:t xml:space="preserve"> </w:t>
            </w:r>
            <w:proofErr w:type="spellStart"/>
            <w:r w:rsidRPr="00B62A0B">
              <w:rPr>
                <w:rFonts w:ascii="Times New Roman" w:hAnsi="Times New Roman"/>
              </w:rPr>
              <w:t>Gregušovej</w:t>
            </w:r>
            <w:proofErr w:type="spellEnd"/>
            <w:r w:rsidR="00032AFF" w:rsidRPr="00B62A0B">
              <w:rPr>
                <w:rFonts w:ascii="Times New Roman" w:hAnsi="Times New Roman"/>
              </w:rPr>
              <w:t>-</w:t>
            </w:r>
            <w:r w:rsidRPr="00B62A0B">
              <w:rPr>
                <w:rFonts w:ascii="Times New Roman" w:hAnsi="Times New Roman"/>
              </w:rPr>
              <w:t xml:space="preserve"> Červík Ervín, z ktorej si prečítali </w:t>
            </w:r>
            <w:r w:rsidR="00032AFF" w:rsidRPr="00B62A0B">
              <w:rPr>
                <w:rFonts w:ascii="Times New Roman" w:hAnsi="Times New Roman"/>
              </w:rPr>
              <w:t>úryvok a následne pracovali s pracovným listom</w:t>
            </w:r>
            <w:r w:rsidRPr="00B62A0B">
              <w:rPr>
                <w:rFonts w:ascii="Times New Roman" w:hAnsi="Times New Roman"/>
              </w:rPr>
              <w:t>. Súčasťou stretnutia bola aj ochutnávka jabĺk zo školskej záhrady.</w:t>
            </w:r>
          </w:p>
          <w:p w:rsidR="00032AFF" w:rsidRPr="00B62A0B" w:rsidRDefault="00032AFF" w:rsidP="00B62A0B">
            <w:pPr>
              <w:spacing w:line="360" w:lineRule="auto"/>
              <w:jc w:val="both"/>
              <w:rPr>
                <w:rFonts w:ascii="Times New Roman" w:hAnsi="Times New Roman"/>
              </w:rPr>
            </w:pPr>
            <w:r w:rsidRPr="00B62A0B">
              <w:rPr>
                <w:rFonts w:ascii="Times New Roman" w:hAnsi="Times New Roman"/>
              </w:rPr>
              <w:lastRenderedPageBreak/>
              <w:t>Čitateľské zručnosti žiakov preverila aktivita, kedy mali na základe uvedeného pracovného postupu zasadiť</w:t>
            </w:r>
            <w:r w:rsidR="00FF6AA8" w:rsidRPr="00B62A0B">
              <w:rPr>
                <w:rFonts w:ascii="Times New Roman" w:hAnsi="Times New Roman"/>
              </w:rPr>
              <w:t xml:space="preserve"> semenáčik jablone do kvetináča.</w:t>
            </w:r>
            <w:r w:rsidR="00A45259">
              <w:rPr>
                <w:rFonts w:ascii="Times New Roman" w:hAnsi="Times New Roman"/>
              </w:rPr>
              <w:t xml:space="preserve"> P</w:t>
            </w:r>
            <w:r w:rsidRPr="00B62A0B">
              <w:rPr>
                <w:rFonts w:ascii="Times New Roman" w:hAnsi="Times New Roman"/>
              </w:rPr>
              <w:t xml:space="preserve">racovný list, kde bolo spísaných niekoľko </w:t>
            </w:r>
            <w:r w:rsidR="00A45259">
              <w:rPr>
                <w:rFonts w:ascii="Times New Roman" w:hAnsi="Times New Roman"/>
              </w:rPr>
              <w:t>„</w:t>
            </w:r>
            <w:r w:rsidRPr="00B62A0B">
              <w:rPr>
                <w:rFonts w:ascii="Times New Roman" w:hAnsi="Times New Roman"/>
              </w:rPr>
              <w:t>NAJ- z prírodnej ríše</w:t>
            </w:r>
            <w:r w:rsidR="00A45259">
              <w:rPr>
                <w:rFonts w:ascii="Times New Roman" w:hAnsi="Times New Roman"/>
              </w:rPr>
              <w:t>“,</w:t>
            </w:r>
            <w:r w:rsidRPr="00B62A0B">
              <w:rPr>
                <w:rFonts w:ascii="Times New Roman" w:hAnsi="Times New Roman"/>
              </w:rPr>
              <w:t xml:space="preserve"> žiakov veľmi zaujal. Dočítali sa, aká rastlina má najdlhšie korene, najdlhšiu drevnatú stonku, najväčšie listy, najväčší kvet, najväčšie struky, najväčšie šišky, najväčšie semená a pod.. Do akej mieri čítali žiaci s porozumením preverili otázky na konci textu. </w:t>
            </w:r>
            <w:r w:rsidR="00A45259">
              <w:rPr>
                <w:rFonts w:ascii="Times New Roman" w:hAnsi="Times New Roman"/>
              </w:rPr>
              <w:t xml:space="preserve">                           </w:t>
            </w:r>
            <w:r w:rsidRPr="00B62A0B">
              <w:rPr>
                <w:rFonts w:ascii="Times New Roman" w:hAnsi="Times New Roman"/>
              </w:rPr>
              <w:t xml:space="preserve">Pracovný list „Jesenná lúka“ bol opäť zameraný na rozvoj čítania s porozumením, avšak tu mali </w:t>
            </w:r>
            <w:r w:rsidR="00A45259">
              <w:rPr>
                <w:rFonts w:ascii="Times New Roman" w:hAnsi="Times New Roman"/>
              </w:rPr>
              <w:t xml:space="preserve">žiaci </w:t>
            </w:r>
            <w:r w:rsidRPr="00B62A0B">
              <w:rPr>
                <w:rFonts w:ascii="Times New Roman" w:hAnsi="Times New Roman"/>
              </w:rPr>
              <w:t>pre zmenu na základ</w:t>
            </w:r>
            <w:r w:rsidR="00BF5599">
              <w:rPr>
                <w:rFonts w:ascii="Times New Roman" w:hAnsi="Times New Roman"/>
              </w:rPr>
              <w:t>e prečítaných informácií dokresľ</w:t>
            </w:r>
            <w:r w:rsidRPr="00B62A0B">
              <w:rPr>
                <w:rFonts w:ascii="Times New Roman" w:hAnsi="Times New Roman"/>
              </w:rPr>
              <w:t>ovať/ dolepovať do obrázku to, čo na ňom chýba.</w:t>
            </w:r>
            <w:r w:rsidR="00B62A0B" w:rsidRPr="00B62A0B">
              <w:rPr>
                <w:rFonts w:ascii="Times New Roman" w:hAnsi="Times New Roman"/>
              </w:rPr>
              <w:t xml:space="preserve"> V závere mohli obrázok dotvoriť podľa seba.</w:t>
            </w:r>
          </w:p>
          <w:p w:rsidR="00B62A0B" w:rsidRPr="00A45259" w:rsidRDefault="00B62A0B" w:rsidP="00B62A0B">
            <w:pPr>
              <w:tabs>
                <w:tab w:val="left" w:pos="1114"/>
              </w:tabs>
              <w:spacing w:after="0" w:line="360" w:lineRule="auto"/>
              <w:jc w:val="both"/>
              <w:rPr>
                <w:rFonts w:ascii="Times New Roman" w:hAnsi="Times New Roman"/>
                <w:b/>
                <w:u w:val="single"/>
              </w:rPr>
            </w:pPr>
            <w:r w:rsidRPr="00A45259">
              <w:rPr>
                <w:rFonts w:ascii="Times New Roman" w:hAnsi="Times New Roman"/>
                <w:b/>
                <w:u w:val="single"/>
              </w:rPr>
              <w:t>Mgr. Lenka</w:t>
            </w:r>
            <w:r w:rsidR="00A45259">
              <w:rPr>
                <w:rFonts w:ascii="Times New Roman" w:hAnsi="Times New Roman"/>
                <w:b/>
                <w:u w:val="single"/>
              </w:rPr>
              <w:t xml:space="preserve"> </w:t>
            </w:r>
            <w:proofErr w:type="spellStart"/>
            <w:r w:rsidR="00A45259">
              <w:rPr>
                <w:rFonts w:ascii="Times New Roman" w:hAnsi="Times New Roman"/>
                <w:b/>
                <w:u w:val="single"/>
              </w:rPr>
              <w:t>Vatrálová</w:t>
            </w:r>
            <w:proofErr w:type="spellEnd"/>
            <w:r w:rsidR="00A45259">
              <w:rPr>
                <w:rFonts w:ascii="Times New Roman" w:hAnsi="Times New Roman"/>
                <w:b/>
                <w:u w:val="single"/>
              </w:rPr>
              <w:t xml:space="preserve"> – Veda a príroda</w:t>
            </w:r>
          </w:p>
          <w:p w:rsidR="00B62A0B" w:rsidRPr="00B62A0B" w:rsidRDefault="00B62A0B" w:rsidP="00B62A0B">
            <w:pPr>
              <w:tabs>
                <w:tab w:val="left" w:pos="1114"/>
              </w:tabs>
              <w:spacing w:after="0" w:line="360" w:lineRule="auto"/>
              <w:jc w:val="both"/>
              <w:rPr>
                <w:rFonts w:ascii="Times New Roman" w:hAnsi="Times New Roman"/>
              </w:rPr>
            </w:pPr>
            <w:r w:rsidRPr="00B62A0B">
              <w:rPr>
                <w:rFonts w:ascii="Times New Roman" w:hAnsi="Times New Roman"/>
              </w:rPr>
              <w:t xml:space="preserve">Prípravy i počiatočné aktivity krúžku sú zamerané predovšetkým na tému „Energia“. Žiaci budú v rámci krúžkovej činnosti skladať model vodnej elektrárne, ktorý potom predstavia aj spolužiakom.  </w:t>
            </w:r>
          </w:p>
          <w:p w:rsidR="00B62A0B" w:rsidRDefault="00B62A0B" w:rsidP="009A43CB">
            <w:pPr>
              <w:tabs>
                <w:tab w:val="left" w:pos="1114"/>
              </w:tabs>
              <w:spacing w:after="0" w:line="360" w:lineRule="auto"/>
              <w:jc w:val="both"/>
              <w:rPr>
                <w:rFonts w:ascii="Times New Roman" w:hAnsi="Times New Roman"/>
              </w:rPr>
            </w:pPr>
            <w:r w:rsidRPr="00B62A0B">
              <w:rPr>
                <w:rFonts w:ascii="Times New Roman" w:hAnsi="Times New Roman"/>
              </w:rPr>
              <w:t>Cieľom je prepojiť aktivity krúžku s učivom fyziky v rámci tém: Energia v meste, Energia v krajine a Energia vo svete. Súčasťou budú aj experimenty, pokusy, diskusie i žiacke prezentácie.</w:t>
            </w:r>
          </w:p>
          <w:p w:rsidR="009A43CB" w:rsidRPr="00B62A0B" w:rsidRDefault="009A43CB" w:rsidP="009A43CB">
            <w:pPr>
              <w:tabs>
                <w:tab w:val="left" w:pos="1114"/>
              </w:tabs>
              <w:spacing w:after="0" w:line="360" w:lineRule="auto"/>
              <w:jc w:val="both"/>
              <w:rPr>
                <w:rFonts w:ascii="Times New Roman" w:eastAsia="Times New Roman" w:hAnsi="Times New Roman"/>
                <w:color w:val="222222"/>
                <w:lang w:eastAsia="sk-SK"/>
              </w:rPr>
            </w:pPr>
          </w:p>
          <w:p w:rsidR="0099745F" w:rsidRPr="00B62A0B" w:rsidRDefault="00A45259" w:rsidP="00B62A0B">
            <w:pPr>
              <w:tabs>
                <w:tab w:val="left" w:pos="1114"/>
              </w:tabs>
              <w:spacing w:after="0" w:line="360" w:lineRule="auto"/>
              <w:jc w:val="both"/>
              <w:rPr>
                <w:rFonts w:ascii="Times New Roman" w:hAnsi="Times New Roman"/>
              </w:rPr>
            </w:pPr>
            <w:r>
              <w:rPr>
                <w:rFonts w:ascii="Times New Roman" w:hAnsi="Times New Roman"/>
              </w:rPr>
              <w:t>Členovia pedagogického klubu sa dohodli na vzájomnej spolupráci a</w:t>
            </w:r>
            <w:r w:rsidR="009A43CB">
              <w:rPr>
                <w:rFonts w:ascii="Times New Roman" w:hAnsi="Times New Roman"/>
              </w:rPr>
              <w:t xml:space="preserve"> priebežnom individuálnom štúdiu </w:t>
            </w:r>
            <w:r>
              <w:rPr>
                <w:rFonts w:ascii="Times New Roman" w:hAnsi="Times New Roman"/>
              </w:rPr>
              <w:t>(knižné mat</w:t>
            </w:r>
            <w:r w:rsidR="009A43CB">
              <w:rPr>
                <w:rFonts w:ascii="Times New Roman" w:hAnsi="Times New Roman"/>
              </w:rPr>
              <w:t xml:space="preserve">eriály, didaktické hry a pod.). </w:t>
            </w:r>
          </w:p>
          <w:p w:rsidR="00B61F44" w:rsidRPr="00B62A0B" w:rsidRDefault="00B61F44" w:rsidP="00B62A0B">
            <w:pPr>
              <w:tabs>
                <w:tab w:val="left" w:pos="1114"/>
              </w:tabs>
              <w:spacing w:after="0" w:line="360" w:lineRule="auto"/>
              <w:jc w:val="both"/>
              <w:rPr>
                <w:rFonts w:ascii="Times New Roman" w:hAnsi="Times New Roman"/>
              </w:rPr>
            </w:pPr>
          </w:p>
          <w:p w:rsidR="00345D4A" w:rsidRPr="00B62A0B" w:rsidRDefault="0072712C" w:rsidP="00BF386E">
            <w:pPr>
              <w:tabs>
                <w:tab w:val="left" w:pos="1114"/>
              </w:tabs>
              <w:spacing w:after="0" w:line="360" w:lineRule="auto"/>
              <w:jc w:val="both"/>
              <w:rPr>
                <w:rFonts w:ascii="Times New Roman" w:hAnsi="Times New Roman"/>
              </w:rPr>
            </w:pPr>
            <w:r w:rsidRPr="00B62A0B">
              <w:rPr>
                <w:rFonts w:ascii="Times New Roman" w:hAnsi="Times New Roman"/>
              </w:rPr>
              <w:t xml:space="preserve">V závere </w:t>
            </w:r>
            <w:r w:rsidR="009A43CB">
              <w:rPr>
                <w:rFonts w:ascii="Times New Roman" w:hAnsi="Times New Roman"/>
              </w:rPr>
              <w:t xml:space="preserve">si pripomenuli, že hlavným cieľom stretnutí </w:t>
            </w:r>
            <w:r w:rsidR="009A43CB" w:rsidRPr="00B62A0B">
              <w:rPr>
                <w:rFonts w:ascii="Times New Roman" w:hAnsi="Times New Roman"/>
              </w:rPr>
              <w:t xml:space="preserve"> je i naďalej rozvíjať prírodovednú </w:t>
            </w:r>
            <w:r w:rsidR="00BF386E">
              <w:rPr>
                <w:rFonts w:ascii="Times New Roman" w:hAnsi="Times New Roman"/>
              </w:rPr>
              <w:t xml:space="preserve">a </w:t>
            </w:r>
            <w:r w:rsidR="009A43CB">
              <w:rPr>
                <w:rFonts w:ascii="Times New Roman" w:hAnsi="Times New Roman"/>
              </w:rPr>
              <w:t xml:space="preserve">čitateľskú </w:t>
            </w:r>
            <w:r w:rsidR="009A43CB" w:rsidRPr="00B62A0B">
              <w:rPr>
                <w:rFonts w:ascii="Times New Roman" w:hAnsi="Times New Roman"/>
              </w:rPr>
              <w:t>gramo</w:t>
            </w:r>
            <w:r w:rsidR="009A43CB">
              <w:rPr>
                <w:rFonts w:ascii="Times New Roman" w:hAnsi="Times New Roman"/>
              </w:rPr>
              <w:t>tnosť žiakov</w:t>
            </w:r>
            <w:r w:rsidR="00BF386E">
              <w:rPr>
                <w:rFonts w:ascii="Times New Roman" w:hAnsi="Times New Roman"/>
              </w:rPr>
              <w:t>. Zvolenie</w:t>
            </w:r>
            <w:r w:rsidRPr="00B62A0B">
              <w:rPr>
                <w:rFonts w:ascii="Times New Roman" w:hAnsi="Times New Roman"/>
              </w:rPr>
              <w:t xml:space="preserve"> správnej metódy </w:t>
            </w:r>
            <w:r w:rsidR="00BF386E">
              <w:rPr>
                <w:rFonts w:ascii="Times New Roman" w:hAnsi="Times New Roman"/>
              </w:rPr>
              <w:t>je kľúčom k dosiahnutiu stanovených cieľov.</w:t>
            </w:r>
          </w:p>
        </w:tc>
      </w:tr>
      <w:tr w:rsidR="00345D4A" w:rsidRPr="007B6C7D" w:rsidTr="005C0296">
        <w:trPr>
          <w:trHeight w:val="2684"/>
        </w:trPr>
        <w:tc>
          <w:tcPr>
            <w:tcW w:w="9062" w:type="dxa"/>
            <w:gridSpan w:val="2"/>
          </w:tcPr>
          <w:p w:rsidR="00E7053E" w:rsidRPr="00B62A0B" w:rsidRDefault="005C0296" w:rsidP="00B62A0B">
            <w:pPr>
              <w:pStyle w:val="Odsekzoznamu"/>
              <w:numPr>
                <w:ilvl w:val="0"/>
                <w:numId w:val="2"/>
              </w:numPr>
              <w:tabs>
                <w:tab w:val="left" w:pos="1114"/>
              </w:tabs>
              <w:spacing w:after="0" w:line="360" w:lineRule="auto"/>
              <w:jc w:val="both"/>
              <w:rPr>
                <w:rFonts w:ascii="Times New Roman" w:hAnsi="Times New Roman"/>
              </w:rPr>
            </w:pPr>
            <w:r w:rsidRPr="00B62A0B">
              <w:rPr>
                <w:rFonts w:ascii="Times New Roman" w:hAnsi="Times New Roman"/>
                <w:b/>
              </w:rPr>
              <w:lastRenderedPageBreak/>
              <w:t>Z</w:t>
            </w:r>
            <w:r w:rsidR="00345D4A" w:rsidRPr="00B62A0B">
              <w:rPr>
                <w:rFonts w:ascii="Times New Roman" w:hAnsi="Times New Roman"/>
                <w:b/>
              </w:rPr>
              <w:t>ávery a odporúčania:</w:t>
            </w:r>
          </w:p>
          <w:p w:rsidR="0072712C" w:rsidRPr="00B62A0B" w:rsidRDefault="00505691" w:rsidP="00B62A0B">
            <w:pPr>
              <w:tabs>
                <w:tab w:val="left" w:pos="1114"/>
              </w:tabs>
              <w:spacing w:after="0" w:line="360" w:lineRule="auto"/>
              <w:jc w:val="both"/>
              <w:rPr>
                <w:rFonts w:ascii="Times New Roman" w:hAnsi="Times New Roman"/>
              </w:rPr>
            </w:pPr>
            <w:r w:rsidRPr="00B62A0B">
              <w:rPr>
                <w:rFonts w:ascii="Times New Roman" w:hAnsi="Times New Roman"/>
              </w:rPr>
              <w:t xml:space="preserve">Všetci zúčastnení </w:t>
            </w:r>
            <w:r w:rsidR="0072712C" w:rsidRPr="00B62A0B">
              <w:rPr>
                <w:rFonts w:ascii="Times New Roman" w:hAnsi="Times New Roman"/>
              </w:rPr>
              <w:t xml:space="preserve"> prijali </w:t>
            </w:r>
            <w:r w:rsidRPr="00B62A0B">
              <w:rPr>
                <w:rFonts w:ascii="Times New Roman" w:hAnsi="Times New Roman"/>
              </w:rPr>
              <w:t xml:space="preserve">závery, resp. </w:t>
            </w:r>
            <w:r w:rsidR="00311D7E" w:rsidRPr="00B62A0B">
              <w:rPr>
                <w:rFonts w:ascii="Times New Roman" w:hAnsi="Times New Roman"/>
              </w:rPr>
              <w:t>plán</w:t>
            </w:r>
            <w:r w:rsidR="0072712C" w:rsidRPr="00B62A0B">
              <w:rPr>
                <w:rFonts w:ascii="Times New Roman" w:hAnsi="Times New Roman"/>
              </w:rPr>
              <w:t xml:space="preserve"> a</w:t>
            </w:r>
            <w:r w:rsidRPr="00B62A0B">
              <w:rPr>
                <w:rFonts w:ascii="Times New Roman" w:hAnsi="Times New Roman"/>
              </w:rPr>
              <w:t> úlohy pedagogického klubu</w:t>
            </w:r>
            <w:r w:rsidR="00BF386E">
              <w:rPr>
                <w:rFonts w:ascii="Times New Roman" w:hAnsi="Times New Roman"/>
              </w:rPr>
              <w:t xml:space="preserve">, odsúhlasili realizáciu aktivít v diferencovaných skupinách podľa potreby, a to z dôvodu </w:t>
            </w:r>
            <w:proofErr w:type="spellStart"/>
            <w:r w:rsidR="00BF386E">
              <w:rPr>
                <w:rFonts w:ascii="Times New Roman" w:hAnsi="Times New Roman"/>
              </w:rPr>
              <w:t>protipandemických</w:t>
            </w:r>
            <w:proofErr w:type="spellEnd"/>
            <w:r w:rsidR="00BF386E">
              <w:rPr>
                <w:rFonts w:ascii="Times New Roman" w:hAnsi="Times New Roman"/>
              </w:rPr>
              <w:t xml:space="preserve"> opatrení</w:t>
            </w:r>
            <w:r w:rsidRPr="00B62A0B">
              <w:rPr>
                <w:rFonts w:ascii="Times New Roman" w:hAnsi="Times New Roman"/>
              </w:rPr>
              <w:t xml:space="preserve"> a </w:t>
            </w:r>
            <w:r w:rsidR="00BF386E">
              <w:rPr>
                <w:rFonts w:ascii="Times New Roman" w:hAnsi="Times New Roman"/>
              </w:rPr>
              <w:t>do</w:t>
            </w:r>
            <w:r w:rsidR="00E7053E" w:rsidRPr="00B62A0B">
              <w:rPr>
                <w:rFonts w:ascii="Times New Roman" w:hAnsi="Times New Roman"/>
              </w:rPr>
              <w:t xml:space="preserve">hodli </w:t>
            </w:r>
            <w:r w:rsidR="00BF386E">
              <w:rPr>
                <w:rFonts w:ascii="Times New Roman" w:hAnsi="Times New Roman"/>
              </w:rPr>
              <w:t>sa, že aj naďalej budú intenzívne pracovať na rozvíjaní vzťahu žiakov k</w:t>
            </w:r>
            <w:r w:rsidR="00311D7E" w:rsidRPr="00B62A0B">
              <w:rPr>
                <w:rFonts w:ascii="Times New Roman" w:hAnsi="Times New Roman"/>
              </w:rPr>
              <w:t> </w:t>
            </w:r>
            <w:r w:rsidR="00486435" w:rsidRPr="00B62A0B">
              <w:rPr>
                <w:rFonts w:ascii="Times New Roman" w:hAnsi="Times New Roman"/>
              </w:rPr>
              <w:t>ekológii</w:t>
            </w:r>
            <w:r w:rsidR="00311D7E" w:rsidRPr="00B62A0B">
              <w:rPr>
                <w:rFonts w:ascii="Times New Roman" w:hAnsi="Times New Roman"/>
              </w:rPr>
              <w:t xml:space="preserve"> a </w:t>
            </w:r>
            <w:r w:rsidR="00AF25AF" w:rsidRPr="00B62A0B">
              <w:rPr>
                <w:rFonts w:ascii="Times New Roman" w:hAnsi="Times New Roman"/>
              </w:rPr>
              <w:t>viesť ich k</w:t>
            </w:r>
            <w:r w:rsidR="00311D7E" w:rsidRPr="00B62A0B">
              <w:rPr>
                <w:rFonts w:ascii="Times New Roman" w:hAnsi="Times New Roman"/>
              </w:rPr>
              <w:t xml:space="preserve"> vzájomnej </w:t>
            </w:r>
            <w:r w:rsidR="00486435" w:rsidRPr="00B62A0B">
              <w:rPr>
                <w:rFonts w:ascii="Times New Roman" w:hAnsi="Times New Roman"/>
              </w:rPr>
              <w:t>ohľaduplnosti</w:t>
            </w:r>
            <w:r w:rsidR="00311D7E" w:rsidRPr="00B62A0B">
              <w:rPr>
                <w:rFonts w:ascii="Times New Roman" w:hAnsi="Times New Roman"/>
              </w:rPr>
              <w:t xml:space="preserve"> a rešpektovaniu. </w:t>
            </w:r>
            <w:r w:rsidR="0072712C" w:rsidRPr="00B62A0B">
              <w:rPr>
                <w:rFonts w:ascii="Times New Roman" w:hAnsi="Times New Roman"/>
              </w:rPr>
              <w:t xml:space="preserve">Odporúčanie pre všetkých členov bolo </w:t>
            </w:r>
            <w:r w:rsidRPr="00B62A0B">
              <w:rPr>
                <w:rFonts w:ascii="Times New Roman" w:hAnsi="Times New Roman"/>
              </w:rPr>
              <w:t xml:space="preserve">naštudovať si vhodnú literatúru (texty, videá a pod.) </w:t>
            </w:r>
            <w:r w:rsidR="00BF386E">
              <w:rPr>
                <w:rFonts w:ascii="Times New Roman" w:hAnsi="Times New Roman"/>
              </w:rPr>
              <w:t>a pripraviť podnetný</w:t>
            </w:r>
            <w:r w:rsidR="00311D7E" w:rsidRPr="00B62A0B">
              <w:rPr>
                <w:rFonts w:ascii="Times New Roman" w:hAnsi="Times New Roman"/>
              </w:rPr>
              <w:t xml:space="preserve"> materiál pre plánované aktivity a stretnutia.</w:t>
            </w:r>
            <w:r w:rsidR="0072712C" w:rsidRPr="00B62A0B">
              <w:rPr>
                <w:rFonts w:ascii="Times New Roman" w:hAnsi="Times New Roman"/>
              </w:rPr>
              <w:t xml:space="preserve">  </w:t>
            </w:r>
          </w:p>
          <w:p w:rsidR="0072712C" w:rsidRPr="00B62A0B" w:rsidRDefault="0072712C" w:rsidP="00B62A0B">
            <w:pPr>
              <w:tabs>
                <w:tab w:val="left" w:pos="1114"/>
              </w:tabs>
              <w:spacing w:after="0" w:line="360" w:lineRule="auto"/>
              <w:rPr>
                <w:rFonts w:ascii="Times New Roman" w:hAnsi="Times New Roman"/>
              </w:rPr>
            </w:pPr>
          </w:p>
        </w:tc>
      </w:tr>
    </w:tbl>
    <w:p w:rsidR="00345D4A" w:rsidRPr="00B440DB" w:rsidRDefault="00345D4A" w:rsidP="00345D4A">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345D4A" w:rsidRPr="007B6C7D" w:rsidRDefault="00486435" w:rsidP="00D25E39">
            <w:pPr>
              <w:tabs>
                <w:tab w:val="left" w:pos="1114"/>
              </w:tabs>
              <w:spacing w:after="0" w:line="240" w:lineRule="auto"/>
            </w:pPr>
            <w:r>
              <w:t xml:space="preserve">Mgr. Lucia </w:t>
            </w:r>
            <w:proofErr w:type="spellStart"/>
            <w:r>
              <w:t>Zahoranová</w:t>
            </w:r>
            <w:proofErr w:type="spellEnd"/>
          </w:p>
        </w:tc>
      </w:tr>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345D4A" w:rsidRPr="007B6C7D" w:rsidRDefault="00A45AFE" w:rsidP="00D25E39">
            <w:pPr>
              <w:tabs>
                <w:tab w:val="left" w:pos="1114"/>
              </w:tabs>
              <w:spacing w:after="0" w:line="240" w:lineRule="auto"/>
            </w:pPr>
            <w:r>
              <w:t>26.11.2021</w:t>
            </w:r>
          </w:p>
        </w:tc>
      </w:tr>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345D4A" w:rsidRPr="007B6C7D" w:rsidRDefault="00345D4A" w:rsidP="00D25E39">
            <w:pPr>
              <w:tabs>
                <w:tab w:val="left" w:pos="1114"/>
              </w:tabs>
              <w:spacing w:after="0" w:line="240" w:lineRule="auto"/>
            </w:pPr>
          </w:p>
        </w:tc>
      </w:tr>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345D4A" w:rsidRPr="007B6C7D" w:rsidRDefault="00A45AFE" w:rsidP="00D25E39">
            <w:pPr>
              <w:tabs>
                <w:tab w:val="left" w:pos="1114"/>
              </w:tabs>
              <w:spacing w:after="0" w:line="240" w:lineRule="auto"/>
            </w:pPr>
            <w:r>
              <w:t xml:space="preserve">PaedDr. Jana </w:t>
            </w:r>
            <w:proofErr w:type="spellStart"/>
            <w:r>
              <w:t>Meňhartová</w:t>
            </w:r>
            <w:proofErr w:type="spellEnd"/>
          </w:p>
        </w:tc>
      </w:tr>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345D4A" w:rsidRPr="007B6C7D" w:rsidRDefault="00B62A0B" w:rsidP="00D25E39">
            <w:pPr>
              <w:tabs>
                <w:tab w:val="left" w:pos="1114"/>
              </w:tabs>
              <w:spacing w:after="0" w:line="240" w:lineRule="auto"/>
            </w:pPr>
            <w:r>
              <w:t>26.11.2021</w:t>
            </w:r>
          </w:p>
        </w:tc>
      </w:tr>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345D4A" w:rsidRPr="007B6C7D" w:rsidRDefault="00345D4A" w:rsidP="00D25E39">
            <w:pPr>
              <w:tabs>
                <w:tab w:val="left" w:pos="1114"/>
              </w:tabs>
              <w:spacing w:after="0" w:line="240" w:lineRule="auto"/>
            </w:pPr>
          </w:p>
        </w:tc>
      </w:tr>
    </w:tbl>
    <w:p w:rsidR="00345D4A" w:rsidRDefault="00345D4A" w:rsidP="00345D4A">
      <w:pPr>
        <w:tabs>
          <w:tab w:val="left" w:pos="1114"/>
        </w:tabs>
      </w:pPr>
    </w:p>
    <w:p w:rsidR="00A45AFE" w:rsidRDefault="00A45AFE" w:rsidP="00A45AFE">
      <w:r w:rsidRPr="00D0796E">
        <w:rPr>
          <w:noProof/>
          <w:lang w:eastAsia="sk-SK"/>
        </w:rPr>
        <w:lastRenderedPageBreak/>
        <w:t xml:space="preserve">         </w:t>
      </w:r>
      <w:r>
        <w:rPr>
          <w:noProof/>
          <w:lang w:eastAsia="sk-SK"/>
        </w:rPr>
        <w:t xml:space="preserve">                              </w:t>
      </w:r>
      <w:r w:rsidRPr="00D0796E">
        <w:rPr>
          <w:noProof/>
          <w:lang w:eastAsia="sk-SK"/>
        </w:rPr>
        <w:t xml:space="preserve">              </w:t>
      </w:r>
      <w:r>
        <w:rPr>
          <w:noProof/>
          <w:lang w:eastAsia="sk-SK"/>
        </w:rPr>
        <w:drawing>
          <wp:inline distT="0" distB="0" distL="0" distR="0" wp14:anchorId="2FB5A6AD" wp14:editId="66C7F644">
            <wp:extent cx="5753100" cy="800100"/>
            <wp:effectExtent l="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A45AFE" w:rsidRPr="001544C0" w:rsidRDefault="00A45AFE" w:rsidP="00A45AF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A45AFE" w:rsidRPr="007B6C7D" w:rsidTr="0090381D">
        <w:tc>
          <w:tcPr>
            <w:tcW w:w="3528" w:type="dxa"/>
          </w:tcPr>
          <w:p w:rsidR="00A45AFE" w:rsidRPr="007B6C7D" w:rsidRDefault="00A45AFE" w:rsidP="0090381D">
            <w:pPr>
              <w:rPr>
                <w:spacing w:val="20"/>
                <w:sz w:val="20"/>
                <w:szCs w:val="20"/>
              </w:rPr>
            </w:pPr>
            <w:r w:rsidRPr="007B6C7D">
              <w:rPr>
                <w:spacing w:val="20"/>
                <w:sz w:val="20"/>
                <w:szCs w:val="20"/>
              </w:rPr>
              <w:t>Prioritná os:</w:t>
            </w:r>
          </w:p>
        </w:tc>
        <w:tc>
          <w:tcPr>
            <w:tcW w:w="5940" w:type="dxa"/>
          </w:tcPr>
          <w:p w:rsidR="00A45AFE" w:rsidRPr="002026A2" w:rsidRDefault="00A45AFE" w:rsidP="0090381D">
            <w:pPr>
              <w:rPr>
                <w:spacing w:val="20"/>
              </w:rPr>
            </w:pPr>
            <w:r w:rsidRPr="002026A2">
              <w:rPr>
                <w:spacing w:val="20"/>
              </w:rPr>
              <w:t>Vzdelávanie</w:t>
            </w:r>
          </w:p>
        </w:tc>
      </w:tr>
      <w:tr w:rsidR="00A45AFE" w:rsidRPr="007B6C7D" w:rsidTr="0090381D">
        <w:tc>
          <w:tcPr>
            <w:tcW w:w="3528" w:type="dxa"/>
          </w:tcPr>
          <w:p w:rsidR="00A45AFE" w:rsidRPr="001620FF" w:rsidRDefault="00A45AFE" w:rsidP="0090381D">
            <w:pPr>
              <w:rPr>
                <w:spacing w:val="20"/>
                <w:sz w:val="20"/>
                <w:szCs w:val="20"/>
              </w:rPr>
            </w:pPr>
            <w:r w:rsidRPr="001620FF">
              <w:rPr>
                <w:spacing w:val="20"/>
                <w:sz w:val="20"/>
                <w:szCs w:val="20"/>
              </w:rPr>
              <w:t>Špecifický cieľ:</w:t>
            </w:r>
          </w:p>
        </w:tc>
        <w:tc>
          <w:tcPr>
            <w:tcW w:w="5940" w:type="dxa"/>
          </w:tcPr>
          <w:p w:rsidR="00A45AFE" w:rsidRDefault="00A45AFE" w:rsidP="0090381D">
            <w:pPr>
              <w:rPr>
                <w:color w:val="FF0000"/>
                <w:spacing w:val="20"/>
                <w:sz w:val="20"/>
                <w:szCs w:val="20"/>
              </w:rPr>
            </w:pPr>
            <w:r>
              <w:t xml:space="preserve">1.2.1 Zvýšiť </w:t>
            </w:r>
            <w:proofErr w:type="spellStart"/>
            <w:r>
              <w:t>inkluzívnosť</w:t>
            </w:r>
            <w:proofErr w:type="spellEnd"/>
            <w:r>
              <w:t xml:space="preserve"> a rovnaký prístup ku kvalitnému vzdelávaniu a zlepšiť výsledky a kompetencie detí a žiakov</w:t>
            </w:r>
          </w:p>
        </w:tc>
      </w:tr>
      <w:tr w:rsidR="00A45AFE" w:rsidRPr="007B6C7D" w:rsidTr="0090381D">
        <w:tc>
          <w:tcPr>
            <w:tcW w:w="3528" w:type="dxa"/>
          </w:tcPr>
          <w:p w:rsidR="00A45AFE" w:rsidRPr="007B6C7D" w:rsidRDefault="00A45AFE" w:rsidP="0090381D">
            <w:pPr>
              <w:rPr>
                <w:spacing w:val="20"/>
                <w:sz w:val="20"/>
                <w:szCs w:val="20"/>
              </w:rPr>
            </w:pPr>
            <w:r w:rsidRPr="007B6C7D">
              <w:rPr>
                <w:spacing w:val="20"/>
                <w:sz w:val="20"/>
                <w:szCs w:val="20"/>
              </w:rPr>
              <w:t>Prijímateľ:</w:t>
            </w:r>
          </w:p>
        </w:tc>
        <w:tc>
          <w:tcPr>
            <w:tcW w:w="5940" w:type="dxa"/>
          </w:tcPr>
          <w:p w:rsidR="00A45AFE" w:rsidRDefault="00A45AFE" w:rsidP="0090381D">
            <w:pPr>
              <w:rPr>
                <w:spacing w:val="20"/>
                <w:sz w:val="20"/>
                <w:szCs w:val="20"/>
              </w:rPr>
            </w:pPr>
            <w:r>
              <w:t>ZŠ Škultétyho 1, Nitra</w:t>
            </w:r>
          </w:p>
        </w:tc>
      </w:tr>
      <w:tr w:rsidR="00A45AFE" w:rsidRPr="007B6C7D" w:rsidTr="0090381D">
        <w:tc>
          <w:tcPr>
            <w:tcW w:w="3528" w:type="dxa"/>
          </w:tcPr>
          <w:p w:rsidR="00A45AFE" w:rsidRPr="007B6C7D" w:rsidRDefault="00A45AFE" w:rsidP="0090381D">
            <w:pPr>
              <w:rPr>
                <w:spacing w:val="20"/>
                <w:sz w:val="20"/>
                <w:szCs w:val="20"/>
              </w:rPr>
            </w:pPr>
            <w:r w:rsidRPr="007B6C7D">
              <w:rPr>
                <w:spacing w:val="20"/>
                <w:sz w:val="20"/>
                <w:szCs w:val="20"/>
              </w:rPr>
              <w:t>Názov projektu:</w:t>
            </w:r>
          </w:p>
        </w:tc>
        <w:tc>
          <w:tcPr>
            <w:tcW w:w="5940" w:type="dxa"/>
          </w:tcPr>
          <w:p w:rsidR="00A45AFE" w:rsidRPr="00E66FFE" w:rsidRDefault="00A45AFE" w:rsidP="0090381D">
            <w:pPr>
              <w:tabs>
                <w:tab w:val="left" w:pos="4007"/>
              </w:tabs>
            </w:pPr>
            <w:r>
              <w:t>Rozvoj prírodovednej a čitateľskej gramotnosti</w:t>
            </w:r>
          </w:p>
        </w:tc>
      </w:tr>
      <w:tr w:rsidR="00A45AFE" w:rsidRPr="007B6C7D" w:rsidTr="0090381D">
        <w:tc>
          <w:tcPr>
            <w:tcW w:w="3528" w:type="dxa"/>
          </w:tcPr>
          <w:p w:rsidR="00A45AFE" w:rsidRPr="007B6C7D" w:rsidRDefault="00A45AFE" w:rsidP="0090381D">
            <w:pPr>
              <w:rPr>
                <w:spacing w:val="20"/>
                <w:sz w:val="20"/>
                <w:szCs w:val="20"/>
              </w:rPr>
            </w:pPr>
            <w:r w:rsidRPr="007B6C7D">
              <w:rPr>
                <w:spacing w:val="20"/>
                <w:sz w:val="20"/>
                <w:szCs w:val="20"/>
              </w:rPr>
              <w:t>Kód ITMS projektu:</w:t>
            </w:r>
          </w:p>
        </w:tc>
        <w:tc>
          <w:tcPr>
            <w:tcW w:w="5940" w:type="dxa"/>
          </w:tcPr>
          <w:p w:rsidR="00A45AFE" w:rsidRDefault="00A45AFE" w:rsidP="0090381D">
            <w:pPr>
              <w:rPr>
                <w:spacing w:val="20"/>
                <w:sz w:val="20"/>
                <w:szCs w:val="20"/>
              </w:rPr>
            </w:pPr>
            <w:r>
              <w:t>312011S818</w:t>
            </w:r>
          </w:p>
        </w:tc>
      </w:tr>
      <w:tr w:rsidR="00A45AFE" w:rsidRPr="007B6C7D" w:rsidTr="0090381D">
        <w:tc>
          <w:tcPr>
            <w:tcW w:w="3528" w:type="dxa"/>
          </w:tcPr>
          <w:p w:rsidR="00A45AFE" w:rsidRPr="007B6C7D" w:rsidRDefault="00A45AFE" w:rsidP="0090381D">
            <w:pPr>
              <w:rPr>
                <w:spacing w:val="20"/>
                <w:sz w:val="20"/>
                <w:szCs w:val="20"/>
              </w:rPr>
            </w:pPr>
            <w:r w:rsidRPr="007B6C7D">
              <w:rPr>
                <w:spacing w:val="20"/>
                <w:sz w:val="20"/>
                <w:szCs w:val="20"/>
              </w:rPr>
              <w:t>Názov pedagogického klubu:</w:t>
            </w:r>
          </w:p>
        </w:tc>
        <w:tc>
          <w:tcPr>
            <w:tcW w:w="5940" w:type="dxa"/>
          </w:tcPr>
          <w:p w:rsidR="00A45AFE" w:rsidRPr="00324BFD" w:rsidRDefault="00A45AFE" w:rsidP="0090381D">
            <w:pPr>
              <w:rPr>
                <w:spacing w:val="20"/>
              </w:rPr>
            </w:pPr>
            <w:r>
              <w:rPr>
                <w:spacing w:val="20"/>
              </w:rPr>
              <w:t>Prírodovedný, stretnutie č. 15</w:t>
            </w:r>
          </w:p>
        </w:tc>
      </w:tr>
    </w:tbl>
    <w:p w:rsidR="00A45AFE" w:rsidRDefault="00A45AFE" w:rsidP="00A45AFE"/>
    <w:p w:rsidR="00A45AFE" w:rsidRPr="001B69AF" w:rsidRDefault="00A45AFE" w:rsidP="00A45AFE">
      <w:pPr>
        <w:pStyle w:val="Nadpis1"/>
        <w:jc w:val="center"/>
        <w:rPr>
          <w:sz w:val="24"/>
          <w:szCs w:val="24"/>
          <w:lang w:val="sk-SK"/>
        </w:rPr>
      </w:pPr>
      <w:r>
        <w:rPr>
          <w:sz w:val="24"/>
          <w:szCs w:val="24"/>
          <w:lang w:val="sk-SK"/>
        </w:rPr>
        <w:t>PREZENČNÁ LISTINA</w:t>
      </w:r>
    </w:p>
    <w:p w:rsidR="00A45AFE" w:rsidRDefault="00A45AFE" w:rsidP="00A45AFE"/>
    <w:p w:rsidR="00A45AFE" w:rsidRDefault="00A45AFE" w:rsidP="00A45AFE">
      <w:r>
        <w:t xml:space="preserve">Miesto konania stretnutia: zasadačka </w:t>
      </w:r>
    </w:p>
    <w:p w:rsidR="00A45AFE" w:rsidRDefault="00A45AFE" w:rsidP="00A45AFE">
      <w:r>
        <w:t>Dátum konania stretnutia: 26. 11. 2021</w:t>
      </w:r>
    </w:p>
    <w:p w:rsidR="00A45AFE" w:rsidRDefault="00A45AFE" w:rsidP="00A45AFE">
      <w:r>
        <w:t>Trvanie stretnutia: od 14,00</w:t>
      </w:r>
      <w:r>
        <w:tab/>
        <w:t>do 17,00</w:t>
      </w:r>
      <w:r>
        <w:tab/>
      </w:r>
    </w:p>
    <w:p w:rsidR="00A45AFE" w:rsidRDefault="00A45AFE" w:rsidP="00A45AFE"/>
    <w:p w:rsidR="00A45AFE" w:rsidRDefault="00A45AFE" w:rsidP="00A45AFE">
      <w:r>
        <w:t>Zoznam členov pedagogického klubu:</w:t>
      </w: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3529"/>
      </w:tblGrid>
      <w:tr w:rsidR="00A45AFE" w:rsidRPr="007B6C7D" w:rsidTr="0090381D">
        <w:trPr>
          <w:trHeight w:val="337"/>
        </w:trPr>
        <w:tc>
          <w:tcPr>
            <w:tcW w:w="544" w:type="dxa"/>
          </w:tcPr>
          <w:p w:rsidR="00A45AFE" w:rsidRPr="007B6C7D" w:rsidRDefault="00A45AFE" w:rsidP="0090381D">
            <w:r w:rsidRPr="007B6C7D">
              <w:t>č.</w:t>
            </w:r>
          </w:p>
        </w:tc>
        <w:tc>
          <w:tcPr>
            <w:tcW w:w="3935" w:type="dxa"/>
          </w:tcPr>
          <w:p w:rsidR="00A45AFE" w:rsidRPr="007B6C7D" w:rsidRDefault="00A45AFE" w:rsidP="0090381D">
            <w:r w:rsidRPr="007B6C7D">
              <w:t>Meno a priezvisko</w:t>
            </w:r>
          </w:p>
        </w:tc>
        <w:tc>
          <w:tcPr>
            <w:tcW w:w="3529" w:type="dxa"/>
          </w:tcPr>
          <w:p w:rsidR="00A45AFE" w:rsidRPr="007B6C7D" w:rsidRDefault="00A45AFE" w:rsidP="0090381D">
            <w:r w:rsidRPr="007B6C7D">
              <w:t>Podpis</w:t>
            </w:r>
          </w:p>
        </w:tc>
      </w:tr>
      <w:tr w:rsidR="00A45AFE" w:rsidRPr="007B6C7D" w:rsidTr="0090381D">
        <w:trPr>
          <w:trHeight w:val="337"/>
        </w:trPr>
        <w:tc>
          <w:tcPr>
            <w:tcW w:w="544" w:type="dxa"/>
          </w:tcPr>
          <w:p w:rsidR="00A45AFE" w:rsidRDefault="00A45AFE" w:rsidP="0090381D">
            <w:r>
              <w:t>1.</w:t>
            </w:r>
          </w:p>
        </w:tc>
        <w:tc>
          <w:tcPr>
            <w:tcW w:w="3935" w:type="dxa"/>
          </w:tcPr>
          <w:p w:rsidR="00A45AFE" w:rsidRDefault="00A45AFE" w:rsidP="0090381D">
            <w:r>
              <w:t xml:space="preserve">Mgr. Lenka </w:t>
            </w:r>
            <w:proofErr w:type="spellStart"/>
            <w:r>
              <w:t>Vatrálová</w:t>
            </w:r>
            <w:proofErr w:type="spellEnd"/>
          </w:p>
        </w:tc>
        <w:tc>
          <w:tcPr>
            <w:tcW w:w="3529" w:type="dxa"/>
          </w:tcPr>
          <w:p w:rsidR="00A45AFE" w:rsidRPr="007B6C7D" w:rsidRDefault="00A45AFE" w:rsidP="0090381D"/>
        </w:tc>
      </w:tr>
      <w:tr w:rsidR="00A45AFE" w:rsidRPr="007B6C7D" w:rsidTr="0090381D">
        <w:trPr>
          <w:trHeight w:val="337"/>
        </w:trPr>
        <w:tc>
          <w:tcPr>
            <w:tcW w:w="544" w:type="dxa"/>
          </w:tcPr>
          <w:p w:rsidR="00A45AFE" w:rsidRDefault="00A45AFE" w:rsidP="0090381D">
            <w:r>
              <w:t>2.</w:t>
            </w:r>
          </w:p>
        </w:tc>
        <w:tc>
          <w:tcPr>
            <w:tcW w:w="3935" w:type="dxa"/>
          </w:tcPr>
          <w:p w:rsidR="00A45AFE" w:rsidRDefault="00A45AFE" w:rsidP="0090381D">
            <w:r>
              <w:t>Mgr. Dagmar Moravčíková</w:t>
            </w:r>
          </w:p>
        </w:tc>
        <w:tc>
          <w:tcPr>
            <w:tcW w:w="3529" w:type="dxa"/>
          </w:tcPr>
          <w:p w:rsidR="00A45AFE" w:rsidRPr="007B6C7D" w:rsidRDefault="00A45AFE" w:rsidP="0090381D"/>
        </w:tc>
      </w:tr>
      <w:tr w:rsidR="00A45AFE" w:rsidRPr="007B6C7D" w:rsidTr="0090381D">
        <w:trPr>
          <w:trHeight w:val="337"/>
        </w:trPr>
        <w:tc>
          <w:tcPr>
            <w:tcW w:w="544" w:type="dxa"/>
          </w:tcPr>
          <w:p w:rsidR="00A45AFE" w:rsidRDefault="00A45AFE" w:rsidP="0090381D">
            <w:r>
              <w:t>3.</w:t>
            </w:r>
          </w:p>
        </w:tc>
        <w:tc>
          <w:tcPr>
            <w:tcW w:w="3935" w:type="dxa"/>
          </w:tcPr>
          <w:p w:rsidR="00A45AFE" w:rsidRDefault="00A45AFE" w:rsidP="0090381D">
            <w:r>
              <w:t xml:space="preserve">PaedDr. Katarína </w:t>
            </w:r>
            <w:proofErr w:type="spellStart"/>
            <w:r>
              <w:t>Chlapečková</w:t>
            </w:r>
            <w:proofErr w:type="spellEnd"/>
            <w:r>
              <w:t>, PhD.</w:t>
            </w:r>
          </w:p>
        </w:tc>
        <w:tc>
          <w:tcPr>
            <w:tcW w:w="3529" w:type="dxa"/>
          </w:tcPr>
          <w:p w:rsidR="00A45AFE" w:rsidRPr="007B6C7D" w:rsidRDefault="00A45AFE" w:rsidP="0090381D"/>
        </w:tc>
      </w:tr>
      <w:tr w:rsidR="00A45AFE" w:rsidRPr="007B6C7D" w:rsidTr="0090381D">
        <w:trPr>
          <w:trHeight w:val="337"/>
        </w:trPr>
        <w:tc>
          <w:tcPr>
            <w:tcW w:w="544" w:type="dxa"/>
          </w:tcPr>
          <w:p w:rsidR="00A45AFE" w:rsidRDefault="00A45AFE" w:rsidP="0090381D">
            <w:r>
              <w:t>4.</w:t>
            </w:r>
          </w:p>
        </w:tc>
        <w:tc>
          <w:tcPr>
            <w:tcW w:w="3935" w:type="dxa"/>
          </w:tcPr>
          <w:p w:rsidR="00A45AFE" w:rsidRDefault="00A45AFE" w:rsidP="0090381D">
            <w:r>
              <w:t xml:space="preserve">Mgr. Martina </w:t>
            </w:r>
            <w:proofErr w:type="spellStart"/>
            <w:r>
              <w:t>Lavrincová</w:t>
            </w:r>
            <w:proofErr w:type="spellEnd"/>
          </w:p>
        </w:tc>
        <w:tc>
          <w:tcPr>
            <w:tcW w:w="3529" w:type="dxa"/>
          </w:tcPr>
          <w:p w:rsidR="00A45AFE" w:rsidRPr="007B6C7D" w:rsidRDefault="00A45AFE" w:rsidP="0090381D"/>
        </w:tc>
      </w:tr>
      <w:tr w:rsidR="00A45AFE" w:rsidRPr="007B6C7D" w:rsidTr="0090381D">
        <w:trPr>
          <w:trHeight w:val="355"/>
        </w:trPr>
        <w:tc>
          <w:tcPr>
            <w:tcW w:w="544" w:type="dxa"/>
          </w:tcPr>
          <w:p w:rsidR="00A45AFE" w:rsidRDefault="00A45AFE" w:rsidP="0090381D">
            <w:r>
              <w:t>5.</w:t>
            </w:r>
          </w:p>
        </w:tc>
        <w:tc>
          <w:tcPr>
            <w:tcW w:w="3935" w:type="dxa"/>
          </w:tcPr>
          <w:p w:rsidR="00A45AFE" w:rsidRDefault="00A45AFE" w:rsidP="0090381D">
            <w:r>
              <w:t xml:space="preserve">Mgr. Andrea </w:t>
            </w:r>
            <w:proofErr w:type="spellStart"/>
            <w:r>
              <w:t>Paulďurová</w:t>
            </w:r>
            <w:proofErr w:type="spellEnd"/>
          </w:p>
        </w:tc>
        <w:tc>
          <w:tcPr>
            <w:tcW w:w="3529" w:type="dxa"/>
          </w:tcPr>
          <w:p w:rsidR="00A45AFE" w:rsidRPr="007B6C7D" w:rsidRDefault="00A45AFE" w:rsidP="0090381D"/>
        </w:tc>
      </w:tr>
      <w:tr w:rsidR="00A45AFE" w:rsidRPr="007B6C7D" w:rsidTr="0090381D">
        <w:trPr>
          <w:trHeight w:val="355"/>
        </w:trPr>
        <w:tc>
          <w:tcPr>
            <w:tcW w:w="544" w:type="dxa"/>
          </w:tcPr>
          <w:p w:rsidR="00A45AFE" w:rsidRDefault="00A45AFE" w:rsidP="0090381D">
            <w:r>
              <w:t>6.</w:t>
            </w:r>
          </w:p>
        </w:tc>
        <w:tc>
          <w:tcPr>
            <w:tcW w:w="3935" w:type="dxa"/>
          </w:tcPr>
          <w:p w:rsidR="00A45AFE" w:rsidRDefault="00A45AFE" w:rsidP="0090381D">
            <w:r>
              <w:t xml:space="preserve">Mgr. Lucia </w:t>
            </w:r>
            <w:proofErr w:type="spellStart"/>
            <w:r>
              <w:t>Zahoranová</w:t>
            </w:r>
            <w:proofErr w:type="spellEnd"/>
          </w:p>
        </w:tc>
        <w:tc>
          <w:tcPr>
            <w:tcW w:w="3529" w:type="dxa"/>
          </w:tcPr>
          <w:p w:rsidR="00A45AFE" w:rsidRPr="007B6C7D" w:rsidRDefault="00A45AFE" w:rsidP="0090381D"/>
        </w:tc>
      </w:tr>
    </w:tbl>
    <w:p w:rsidR="00A45AFE" w:rsidRDefault="00A45AFE" w:rsidP="00A45AFE">
      <w:bookmarkStart w:id="0" w:name="_GoBack"/>
      <w:bookmarkEnd w:id="0"/>
    </w:p>
    <w:sectPr w:rsidR="00A45AFE" w:rsidSect="00D25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827D56"/>
    <w:multiLevelType w:val="hybridMultilevel"/>
    <w:tmpl w:val="C26097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809BB"/>
    <w:multiLevelType w:val="hybridMultilevel"/>
    <w:tmpl w:val="05C2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D4D39"/>
    <w:multiLevelType w:val="hybridMultilevel"/>
    <w:tmpl w:val="55D05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91740"/>
    <w:multiLevelType w:val="hybridMultilevel"/>
    <w:tmpl w:val="3266BB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F15754"/>
    <w:multiLevelType w:val="hybridMultilevel"/>
    <w:tmpl w:val="2E76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F38AD"/>
    <w:multiLevelType w:val="hybridMultilevel"/>
    <w:tmpl w:val="AA307C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1416FD9"/>
    <w:multiLevelType w:val="hybridMultilevel"/>
    <w:tmpl w:val="5EDC9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BF429A"/>
    <w:multiLevelType w:val="hybridMultilevel"/>
    <w:tmpl w:val="477A66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5"/>
  </w:num>
  <w:num w:numId="6">
    <w:abstractNumId w:val="6"/>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4A"/>
    <w:rsid w:val="000249B2"/>
    <w:rsid w:val="00032AFF"/>
    <w:rsid w:val="000876D3"/>
    <w:rsid w:val="000E5E5D"/>
    <w:rsid w:val="00183997"/>
    <w:rsid w:val="001E573E"/>
    <w:rsid w:val="00226402"/>
    <w:rsid w:val="00245105"/>
    <w:rsid w:val="002466F9"/>
    <w:rsid w:val="002A2779"/>
    <w:rsid w:val="002B0147"/>
    <w:rsid w:val="002D58A9"/>
    <w:rsid w:val="002E2670"/>
    <w:rsid w:val="002E4777"/>
    <w:rsid w:val="00311D7E"/>
    <w:rsid w:val="00345D4A"/>
    <w:rsid w:val="003743D7"/>
    <w:rsid w:val="003A0EAF"/>
    <w:rsid w:val="003E7716"/>
    <w:rsid w:val="003F67CD"/>
    <w:rsid w:val="0042743D"/>
    <w:rsid w:val="0045673F"/>
    <w:rsid w:val="004857BB"/>
    <w:rsid w:val="00486435"/>
    <w:rsid w:val="00505691"/>
    <w:rsid w:val="00510BA7"/>
    <w:rsid w:val="00525AF0"/>
    <w:rsid w:val="005314AB"/>
    <w:rsid w:val="00550C7B"/>
    <w:rsid w:val="00582FA2"/>
    <w:rsid w:val="005C0296"/>
    <w:rsid w:val="005D2A87"/>
    <w:rsid w:val="005E40C2"/>
    <w:rsid w:val="005E7B19"/>
    <w:rsid w:val="005F28E9"/>
    <w:rsid w:val="0064622E"/>
    <w:rsid w:val="007062A0"/>
    <w:rsid w:val="0072712C"/>
    <w:rsid w:val="007301F2"/>
    <w:rsid w:val="007F513D"/>
    <w:rsid w:val="00834DA2"/>
    <w:rsid w:val="00874AA3"/>
    <w:rsid w:val="008E0E96"/>
    <w:rsid w:val="008E2FC6"/>
    <w:rsid w:val="00957F10"/>
    <w:rsid w:val="00990788"/>
    <w:rsid w:val="0099745F"/>
    <w:rsid w:val="009A43CB"/>
    <w:rsid w:val="009B0760"/>
    <w:rsid w:val="00A256BB"/>
    <w:rsid w:val="00A45259"/>
    <w:rsid w:val="00A454A8"/>
    <w:rsid w:val="00A45AFE"/>
    <w:rsid w:val="00A6408D"/>
    <w:rsid w:val="00AC7F6E"/>
    <w:rsid w:val="00AE2D9B"/>
    <w:rsid w:val="00AF25AF"/>
    <w:rsid w:val="00B05C4D"/>
    <w:rsid w:val="00B1449C"/>
    <w:rsid w:val="00B61F44"/>
    <w:rsid w:val="00B62A0B"/>
    <w:rsid w:val="00B637C1"/>
    <w:rsid w:val="00B70724"/>
    <w:rsid w:val="00BF386E"/>
    <w:rsid w:val="00BF5599"/>
    <w:rsid w:val="00C31F0B"/>
    <w:rsid w:val="00CA2272"/>
    <w:rsid w:val="00D25E39"/>
    <w:rsid w:val="00DA0171"/>
    <w:rsid w:val="00DC5192"/>
    <w:rsid w:val="00E278D8"/>
    <w:rsid w:val="00E7053E"/>
    <w:rsid w:val="00F96A83"/>
    <w:rsid w:val="00FA41D6"/>
    <w:rsid w:val="00FF6A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BBC9"/>
  <w15:docId w15:val="{5177A3EE-DF8F-4B65-86A9-96F8BA16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5D4A"/>
    <w:rPr>
      <w:rFonts w:ascii="Calibri" w:eastAsia="Calibri" w:hAnsi="Calibri" w:cs="Times New Roman"/>
    </w:rPr>
  </w:style>
  <w:style w:type="paragraph" w:styleId="Nadpis1">
    <w:name w:val="heading 1"/>
    <w:aliases w:val="Chapter"/>
    <w:basedOn w:val="Normlny"/>
    <w:next w:val="Normlny"/>
    <w:link w:val="Nadpis1Char"/>
    <w:uiPriority w:val="99"/>
    <w:qFormat/>
    <w:rsid w:val="00345D4A"/>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345D4A"/>
    <w:rPr>
      <w:rFonts w:ascii="Arial" w:eastAsia="Times New Roman" w:hAnsi="Arial" w:cs="Arial"/>
      <w:b/>
      <w:bCs/>
      <w:kern w:val="32"/>
      <w:sz w:val="32"/>
      <w:szCs w:val="32"/>
      <w:lang w:val="cs-CZ" w:eastAsia="cs-CZ"/>
    </w:rPr>
  </w:style>
  <w:style w:type="paragraph" w:styleId="Odsekzoznamu">
    <w:name w:val="List Paragraph"/>
    <w:basedOn w:val="Normlny"/>
    <w:uiPriority w:val="34"/>
    <w:qFormat/>
    <w:rsid w:val="00345D4A"/>
    <w:pPr>
      <w:ind w:left="720"/>
      <w:contextualSpacing/>
    </w:pPr>
  </w:style>
  <w:style w:type="paragraph" w:styleId="Textbubliny">
    <w:name w:val="Balloon Text"/>
    <w:basedOn w:val="Normlny"/>
    <w:link w:val="TextbublinyChar"/>
    <w:uiPriority w:val="99"/>
    <w:semiHidden/>
    <w:unhideWhenUsed/>
    <w:rsid w:val="00345D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5D4A"/>
    <w:rPr>
      <w:rFonts w:ascii="Tahoma" w:eastAsia="Calibri" w:hAnsi="Tahoma" w:cs="Tahoma"/>
      <w:sz w:val="16"/>
      <w:szCs w:val="16"/>
    </w:rPr>
  </w:style>
  <w:style w:type="character" w:styleId="Hypertextovprepojenie">
    <w:name w:val="Hyperlink"/>
    <w:basedOn w:val="Predvolenpsmoodseku"/>
    <w:uiPriority w:val="99"/>
    <w:semiHidden/>
    <w:unhideWhenUsed/>
    <w:rsid w:val="002B0147"/>
    <w:rPr>
      <w:color w:val="0000FF"/>
      <w:u w:val="single"/>
    </w:rPr>
  </w:style>
  <w:style w:type="paragraph" w:styleId="Normlnywebov">
    <w:name w:val="Normal (Web)"/>
    <w:basedOn w:val="Normlny"/>
    <w:uiPriority w:val="99"/>
    <w:semiHidden/>
    <w:unhideWhenUsed/>
    <w:rsid w:val="001E573E"/>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1E573E"/>
    <w:rPr>
      <w:b/>
      <w:bCs/>
    </w:rPr>
  </w:style>
  <w:style w:type="paragraph" w:customStyle="1" w:styleId="paragraph">
    <w:name w:val="paragraph"/>
    <w:basedOn w:val="Normlny"/>
    <w:rsid w:val="00183997"/>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542">
      <w:bodyDiv w:val="1"/>
      <w:marLeft w:val="0"/>
      <w:marRight w:val="0"/>
      <w:marTop w:val="0"/>
      <w:marBottom w:val="0"/>
      <w:divBdr>
        <w:top w:val="none" w:sz="0" w:space="0" w:color="auto"/>
        <w:left w:val="none" w:sz="0" w:space="0" w:color="auto"/>
        <w:bottom w:val="none" w:sz="0" w:space="0" w:color="auto"/>
        <w:right w:val="none" w:sz="0" w:space="0" w:color="auto"/>
      </w:divBdr>
      <w:divsChild>
        <w:div w:id="290018623">
          <w:marLeft w:val="0"/>
          <w:marRight w:val="0"/>
          <w:marTop w:val="0"/>
          <w:marBottom w:val="0"/>
          <w:divBdr>
            <w:top w:val="none" w:sz="0" w:space="0" w:color="auto"/>
            <w:left w:val="none" w:sz="0" w:space="0" w:color="auto"/>
            <w:bottom w:val="none" w:sz="0" w:space="0" w:color="auto"/>
            <w:right w:val="none" w:sz="0" w:space="0" w:color="auto"/>
          </w:divBdr>
        </w:div>
        <w:div w:id="1935628723">
          <w:marLeft w:val="0"/>
          <w:marRight w:val="0"/>
          <w:marTop w:val="0"/>
          <w:marBottom w:val="0"/>
          <w:divBdr>
            <w:top w:val="none" w:sz="0" w:space="0" w:color="auto"/>
            <w:left w:val="none" w:sz="0" w:space="0" w:color="auto"/>
            <w:bottom w:val="none" w:sz="0" w:space="0" w:color="auto"/>
            <w:right w:val="none" w:sz="0" w:space="0" w:color="auto"/>
          </w:divBdr>
        </w:div>
        <w:div w:id="1519810060">
          <w:marLeft w:val="0"/>
          <w:marRight w:val="0"/>
          <w:marTop w:val="0"/>
          <w:marBottom w:val="0"/>
          <w:divBdr>
            <w:top w:val="none" w:sz="0" w:space="0" w:color="auto"/>
            <w:left w:val="none" w:sz="0" w:space="0" w:color="auto"/>
            <w:bottom w:val="none" w:sz="0" w:space="0" w:color="auto"/>
            <w:right w:val="none" w:sz="0" w:space="0" w:color="auto"/>
          </w:divBdr>
        </w:div>
        <w:div w:id="1473868260">
          <w:marLeft w:val="0"/>
          <w:marRight w:val="0"/>
          <w:marTop w:val="0"/>
          <w:marBottom w:val="0"/>
          <w:divBdr>
            <w:top w:val="none" w:sz="0" w:space="0" w:color="auto"/>
            <w:left w:val="none" w:sz="0" w:space="0" w:color="auto"/>
            <w:bottom w:val="none" w:sz="0" w:space="0" w:color="auto"/>
            <w:right w:val="none" w:sz="0" w:space="0" w:color="auto"/>
          </w:divBdr>
        </w:div>
        <w:div w:id="1512987326">
          <w:marLeft w:val="0"/>
          <w:marRight w:val="0"/>
          <w:marTop w:val="0"/>
          <w:marBottom w:val="0"/>
          <w:divBdr>
            <w:top w:val="none" w:sz="0" w:space="0" w:color="auto"/>
            <w:left w:val="none" w:sz="0" w:space="0" w:color="auto"/>
            <w:bottom w:val="none" w:sz="0" w:space="0" w:color="auto"/>
            <w:right w:val="none" w:sz="0" w:space="0" w:color="auto"/>
          </w:divBdr>
        </w:div>
      </w:divsChild>
    </w:div>
    <w:div w:id="1065446730">
      <w:bodyDiv w:val="1"/>
      <w:marLeft w:val="0"/>
      <w:marRight w:val="0"/>
      <w:marTop w:val="0"/>
      <w:marBottom w:val="0"/>
      <w:divBdr>
        <w:top w:val="none" w:sz="0" w:space="0" w:color="auto"/>
        <w:left w:val="none" w:sz="0" w:space="0" w:color="auto"/>
        <w:bottom w:val="none" w:sz="0" w:space="0" w:color="auto"/>
        <w:right w:val="none" w:sz="0" w:space="0" w:color="auto"/>
      </w:divBdr>
      <w:divsChild>
        <w:div w:id="184827035">
          <w:marLeft w:val="0"/>
          <w:marRight w:val="0"/>
          <w:marTop w:val="0"/>
          <w:marBottom w:val="0"/>
          <w:divBdr>
            <w:top w:val="none" w:sz="0" w:space="0" w:color="auto"/>
            <w:left w:val="none" w:sz="0" w:space="0" w:color="auto"/>
            <w:bottom w:val="none" w:sz="0" w:space="0" w:color="auto"/>
            <w:right w:val="none" w:sz="0" w:space="0" w:color="auto"/>
          </w:divBdr>
        </w:div>
        <w:div w:id="684676764">
          <w:marLeft w:val="0"/>
          <w:marRight w:val="0"/>
          <w:marTop w:val="0"/>
          <w:marBottom w:val="0"/>
          <w:divBdr>
            <w:top w:val="none" w:sz="0" w:space="0" w:color="auto"/>
            <w:left w:val="none" w:sz="0" w:space="0" w:color="auto"/>
            <w:bottom w:val="none" w:sz="0" w:space="0" w:color="auto"/>
            <w:right w:val="none" w:sz="0" w:space="0" w:color="auto"/>
          </w:divBdr>
        </w:div>
        <w:div w:id="1083575512">
          <w:marLeft w:val="0"/>
          <w:marRight w:val="0"/>
          <w:marTop w:val="0"/>
          <w:marBottom w:val="0"/>
          <w:divBdr>
            <w:top w:val="none" w:sz="0" w:space="0" w:color="auto"/>
            <w:left w:val="none" w:sz="0" w:space="0" w:color="auto"/>
            <w:bottom w:val="none" w:sz="0" w:space="0" w:color="auto"/>
            <w:right w:val="none" w:sz="0" w:space="0" w:color="auto"/>
          </w:divBdr>
        </w:div>
      </w:divsChild>
    </w:div>
    <w:div w:id="17378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skultetyhonitra.edupage.org/a/nase-projekty?eqa=dGV4dD10ZXh0L3RleHQxNiZzdWJwYWdlPTE%3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7902</Characters>
  <Application>Microsoft Office Word</Application>
  <DocSecurity>0</DocSecurity>
  <Lines>65</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dc:creator>
  <cp:lastModifiedBy>učiteľ</cp:lastModifiedBy>
  <cp:revision>2</cp:revision>
  <cp:lastPrinted>2021-12-07T09:43:00Z</cp:lastPrinted>
  <dcterms:created xsi:type="dcterms:W3CDTF">2021-12-07T09:58:00Z</dcterms:created>
  <dcterms:modified xsi:type="dcterms:W3CDTF">2021-12-07T09:58:00Z</dcterms:modified>
</cp:coreProperties>
</file>