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sz w:val="36"/>
          <w:szCs w:val="36"/>
        </w:rPr>
      </w:pPr>
      <w:r>
        <w:rPr>
          <w:rFonts w:cs="Times New Roman" w:ascii="Times New Roman" w:hAnsi="Times New Roman"/>
          <w:sz w:val="36"/>
          <w:szCs w:val="36"/>
        </w:rPr>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jc w:val="center"/>
        <w:rPr>
          <w:rFonts w:ascii="Times New Roman" w:hAnsi="Times New Roman" w:cs="Times New Roman"/>
          <w:b/>
          <w:b/>
          <w:bCs/>
          <w:sz w:val="36"/>
          <w:szCs w:val="36"/>
        </w:rPr>
      </w:pPr>
      <w:r>
        <w:rPr>
          <w:rFonts w:cs="Times New Roman" w:ascii="Times New Roman" w:hAnsi="Times New Roman"/>
          <w:b/>
          <w:bCs/>
          <w:sz w:val="36"/>
          <w:szCs w:val="36"/>
        </w:rPr>
        <w:t>ŠKOLNÍ VZDĚLÁVACÍ PROGRAM</w:t>
      </w:r>
    </w:p>
    <w:p>
      <w:pPr>
        <w:pStyle w:val="NoSpacing"/>
        <w:jc w:val="center"/>
        <w:rPr>
          <w:rFonts w:ascii="Times New Roman" w:hAnsi="Times New Roman" w:cs="Times New Roman"/>
          <w:b/>
          <w:b/>
          <w:bCs/>
          <w:sz w:val="36"/>
          <w:szCs w:val="36"/>
        </w:rPr>
      </w:pPr>
      <w:r>
        <w:rPr>
          <w:rFonts w:cs="Times New Roman" w:ascii="Times New Roman" w:hAnsi="Times New Roman"/>
          <w:b/>
          <w:bCs/>
          <w:sz w:val="36"/>
          <w:szCs w:val="36"/>
        </w:rPr>
        <w:t xml:space="preserve"> </w:t>
      </w:r>
      <w:r>
        <w:rPr>
          <w:rFonts w:cs="Times New Roman" w:ascii="Times New Roman" w:hAnsi="Times New Roman"/>
          <w:b/>
          <w:bCs/>
          <w:sz w:val="36"/>
          <w:szCs w:val="36"/>
        </w:rPr>
        <w:t>PRO PŘEDŠKOLNÍ VZDĚLÁVÁNÍ</w:t>
      </w:r>
    </w:p>
    <w:p>
      <w:pPr>
        <w:pStyle w:val="NoSpacing"/>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Spacing"/>
        <w:jc w:val="center"/>
        <w:rPr>
          <w:rFonts w:ascii="Times New Roman" w:hAnsi="Times New Roman" w:cs="Times New Roman"/>
          <w:b/>
          <w:b/>
          <w:sz w:val="52"/>
          <w:szCs w:val="52"/>
        </w:rPr>
      </w:pPr>
      <w:r>
        <w:rPr>
          <w:rFonts w:cs="Times New Roman" w:ascii="Times New Roman" w:hAnsi="Times New Roman"/>
          <w:b/>
          <w:sz w:val="52"/>
          <w:szCs w:val="52"/>
        </w:rPr>
      </w:r>
    </w:p>
    <w:p>
      <w:pPr>
        <w:pStyle w:val="NoSpacing"/>
        <w:jc w:val="center"/>
        <w:rPr>
          <w:rFonts w:ascii="Times New Roman" w:hAnsi="Times New Roman" w:cs="Times New Roman"/>
          <w:b/>
          <w:b/>
          <w:sz w:val="52"/>
          <w:szCs w:val="52"/>
        </w:rPr>
      </w:pPr>
      <w:r>
        <w:rPr>
          <w:rFonts w:cs="Times New Roman" w:ascii="Times New Roman" w:hAnsi="Times New Roman"/>
          <w:b/>
          <w:sz w:val="52"/>
          <w:szCs w:val="52"/>
        </w:rPr>
      </w:r>
    </w:p>
    <w:p>
      <w:pPr>
        <w:pStyle w:val="NoSpacing"/>
        <w:jc w:val="center"/>
        <w:rPr>
          <w:rFonts w:ascii="Times New Roman" w:hAnsi="Times New Roman" w:cs="Times New Roman"/>
          <w:b/>
          <w:b/>
          <w:sz w:val="52"/>
          <w:szCs w:val="52"/>
        </w:rPr>
      </w:pPr>
      <w:r>
        <w:rPr>
          <w:rFonts w:cs="Times New Roman" w:ascii="Times New Roman" w:hAnsi="Times New Roman"/>
          <w:b/>
          <w:sz w:val="52"/>
          <w:szCs w:val="52"/>
        </w:rPr>
        <w:t xml:space="preserve">SE SKŘÍTKEM DO SVĚTA </w:t>
      </w:r>
    </w:p>
    <w:p>
      <w:pPr>
        <w:pStyle w:val="NoSpacing"/>
        <w:jc w:val="center"/>
        <w:rPr>
          <w:rFonts w:ascii="Times New Roman" w:hAnsi="Times New Roman" w:cs="Times New Roman"/>
          <w:b/>
          <w:b/>
          <w:sz w:val="52"/>
          <w:szCs w:val="52"/>
        </w:rPr>
      </w:pPr>
      <w:r>
        <w:rPr>
          <w:rFonts w:cs="Times New Roman" w:ascii="Times New Roman" w:hAnsi="Times New Roman"/>
          <w:b/>
          <w:sz w:val="52"/>
          <w:szCs w:val="52"/>
        </w:rPr>
        <w:t>POZNÁNÍ</w:t>
      </w:r>
    </w:p>
    <w:p>
      <w:pPr>
        <w:pStyle w:val="NoSpacing"/>
        <w:jc w:val="center"/>
        <w:rPr>
          <w:rFonts w:ascii="Times New Roman" w:hAnsi="Times New Roman" w:cs="Times New Roman"/>
          <w:sz w:val="32"/>
          <w:szCs w:val="32"/>
        </w:rPr>
      </w:pPr>
      <w:r>
        <w:rPr>
          <w:rFonts w:cs="Times New Roman" w:ascii="Times New Roman" w:hAnsi="Times New Roman"/>
          <w:sz w:val="32"/>
          <w:szCs w:val="32"/>
        </w:rPr>
      </w:r>
    </w:p>
    <w:p>
      <w:pPr>
        <w:pStyle w:val="NoSpacing"/>
        <w:jc w:val="center"/>
        <w:rPr>
          <w:rFonts w:ascii="Times New Roman" w:hAnsi="Times New Roman" w:cs="Times New Roman"/>
          <w:sz w:val="32"/>
          <w:szCs w:val="32"/>
        </w:rPr>
      </w:pPr>
      <w:r>
        <w:rPr>
          <w:rFonts w:cs="Times New Roman" w:ascii="Times New Roman" w:hAnsi="Times New Roman"/>
          <w:sz w:val="32"/>
          <w:szCs w:val="32"/>
        </w:rPr>
      </w:r>
    </w:p>
    <w:p>
      <w:pPr>
        <w:pStyle w:val="NoSpacing"/>
        <w:jc w:val="center"/>
        <w:rPr>
          <w:rFonts w:ascii="Times New Roman" w:hAnsi="Times New Roman" w:cs="Times New Roman"/>
          <w:sz w:val="32"/>
          <w:szCs w:val="32"/>
        </w:rPr>
      </w:pPr>
      <w:r>
        <w:rPr>
          <w:rFonts w:cs="Times New Roman" w:ascii="Times New Roman" w:hAnsi="Times New Roman"/>
          <w:sz w:val="32"/>
          <w:szCs w:val="32"/>
        </w:rPr>
      </w:r>
    </w:p>
    <w:p>
      <w:pPr>
        <w:pStyle w:val="NoSpacing"/>
        <w:jc w:val="center"/>
        <w:rPr>
          <w:rFonts w:ascii="Times New Roman" w:hAnsi="Times New Roman" w:cs="Times New Roman"/>
          <w:sz w:val="32"/>
          <w:szCs w:val="32"/>
        </w:rPr>
      </w:pPr>
      <w:r>
        <w:rPr>
          <w:rFonts w:cs="Times New Roman" w:ascii="Times New Roman" w:hAnsi="Times New Roman"/>
          <w:sz w:val="32"/>
          <w:szCs w:val="32"/>
        </w:rPr>
      </w:r>
    </w:p>
    <w:p>
      <w:pPr>
        <w:pStyle w:val="NoSpacing"/>
        <w:jc w:val="center"/>
        <w:rPr>
          <w:rFonts w:ascii="Times New Roman" w:hAnsi="Times New Roman" w:cs="Times New Roman"/>
          <w:sz w:val="32"/>
          <w:szCs w:val="32"/>
        </w:rPr>
      </w:pPr>
      <w:r>
        <w:rPr>
          <w:rFonts w:cs="Times New Roman" w:ascii="Times New Roman" w:hAnsi="Times New Roman"/>
          <w:sz w:val="32"/>
          <w:szCs w:val="32"/>
        </w:rPr>
      </w:r>
    </w:p>
    <w:p>
      <w:pPr>
        <w:pStyle w:val="NoSpacing"/>
        <w:jc w:val="center"/>
        <w:rPr>
          <w:rFonts w:ascii="Times New Roman" w:hAnsi="Times New Roman" w:cs="Times New Roman"/>
          <w:sz w:val="32"/>
          <w:szCs w:val="32"/>
        </w:rPr>
      </w:pPr>
      <w:r>
        <w:rPr>
          <w:rFonts w:cs="Times New Roman" w:ascii="Times New Roman" w:hAnsi="Times New Roman"/>
          <w:sz w:val="32"/>
          <w:szCs w:val="32"/>
        </w:rPr>
      </w:r>
    </w:p>
    <w:p>
      <w:pPr>
        <w:pStyle w:val="NoSpacing"/>
        <w:rPr>
          <w:rFonts w:ascii="Times New Roman" w:hAnsi="Times New Roman" w:cs="Times New Roman"/>
          <w:b/>
          <w:b/>
          <w:sz w:val="36"/>
          <w:szCs w:val="36"/>
        </w:rPr>
      </w:pPr>
      <w:r>
        <w:rPr>
          <w:rFonts w:cs="Times New Roman" w:ascii="Times New Roman" w:hAnsi="Times New Roman"/>
          <w:b/>
          <w:sz w:val="36"/>
          <w:szCs w:val="36"/>
        </w:rPr>
        <w:t>MŠ Hrabětice</w:t>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rPr/>
      </w:pPr>
      <w:r>
        <w:rPr>
          <w:rFonts w:cs="Times New Roman" w:ascii="Times New Roman" w:hAnsi="Times New Roman"/>
          <w:sz w:val="36"/>
          <w:szCs w:val="36"/>
        </w:rPr>
        <w:t xml:space="preserve">Platnost od 1. </w:t>
      </w:r>
      <w:r>
        <w:rPr>
          <w:rFonts w:cs="Times New Roman" w:ascii="Times New Roman" w:hAnsi="Times New Roman"/>
          <w:sz w:val="36"/>
          <w:szCs w:val="36"/>
        </w:rPr>
        <w:t>9.2022</w:t>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rPr/>
      </w:pPr>
      <w:r>
        <w:rPr>
          <w:rFonts w:cs="Times New Roman" w:ascii="Times New Roman" w:hAnsi="Times New Roman"/>
          <w:sz w:val="36"/>
          <w:szCs w:val="36"/>
        </w:rPr>
        <w:t>Č.j. 95/2022</w:t>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rPr>
          <w:rFonts w:ascii="Times New Roman" w:hAnsi="Times New Roman" w:cs="Times New Roman"/>
          <w:sz w:val="36"/>
          <w:szCs w:val="36"/>
        </w:rPr>
      </w:pPr>
      <w:r>
        <w:rPr>
          <w:rFonts w:cs="Times New Roman" w:ascii="Times New Roman" w:hAnsi="Times New Roman"/>
          <w:sz w:val="36"/>
          <w:szCs w:val="36"/>
        </w:rPr>
      </w:r>
    </w:p>
    <w:p>
      <w:pPr>
        <w:pStyle w:val="NoSpacing"/>
        <w:rPr/>
      </w:pPr>
      <w:r>
        <w:rPr>
          <w:rFonts w:cs="Times New Roman" w:ascii="Times New Roman" w:hAnsi="Times New Roman"/>
          <w:sz w:val="36"/>
          <w:szCs w:val="36"/>
        </w:rPr>
        <w:t>Zpracoval kolektiv pedagogů MŠ, aktualizace ředitelka školy</w:t>
      </w:r>
    </w:p>
    <w:p>
      <w:pPr>
        <w:pStyle w:val="Normal"/>
        <w:jc w:val="center"/>
        <w:rPr>
          <w:b/>
          <w:b/>
          <w:bCs/>
          <w:sz w:val="28"/>
          <w:szCs w:val="28"/>
        </w:rPr>
      </w:pPr>
      <w:r>
        <w:rPr>
          <w:b/>
          <w:bCs/>
          <w:sz w:val="28"/>
          <w:szCs w:val="28"/>
        </w:rPr>
        <w:t>Školní vzdělávací program</w:t>
      </w:r>
    </w:p>
    <w:p>
      <w:pPr>
        <w:pStyle w:val="Normal"/>
        <w:jc w:val="center"/>
        <w:rPr>
          <w:sz w:val="28"/>
          <w:szCs w:val="28"/>
        </w:rPr>
      </w:pPr>
      <w:r>
        <w:rPr>
          <w:sz w:val="28"/>
          <w:szCs w:val="28"/>
        </w:rPr>
      </w:r>
    </w:p>
    <w:p>
      <w:pPr>
        <w:pStyle w:val="Normal"/>
        <w:jc w:val="center"/>
        <w:rPr>
          <w:sz w:val="28"/>
          <w:szCs w:val="28"/>
        </w:rPr>
      </w:pPr>
      <w:r>
        <w:rPr>
          <w:sz w:val="28"/>
          <w:szCs w:val="28"/>
        </w:rPr>
        <w:t>pro předškolní vzdělávání</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bCs/>
          <w:sz w:val="40"/>
          <w:szCs w:val="40"/>
        </w:rPr>
      </w:pPr>
      <w:r>
        <w:rPr>
          <w:b/>
          <w:bCs/>
          <w:sz w:val="40"/>
          <w:szCs w:val="40"/>
        </w:rPr>
        <w:t>Se skřítkem do světa poznání</w:t>
      </w:r>
    </w:p>
    <w:p>
      <w:pPr>
        <w:pStyle w:val="Normal"/>
        <w:rPr>
          <w:b/>
          <w:b/>
          <w:bCs/>
          <w:sz w:val="36"/>
          <w:szCs w:val="28"/>
        </w:rPr>
      </w:pPr>
      <w:r>
        <w:rPr>
          <w:b/>
          <w:bCs/>
          <w:sz w:val="36"/>
          <w:szCs w:val="28"/>
        </w:rPr>
      </w:r>
    </w:p>
    <w:p>
      <w:pPr>
        <w:pStyle w:val="Normal"/>
        <w:jc w:val="center"/>
        <w:rPr>
          <w:b/>
          <w:b/>
          <w:bCs/>
          <w:sz w:val="28"/>
          <w:szCs w:val="28"/>
        </w:rPr>
      </w:pPr>
      <w:r>
        <w:rPr>
          <w:b/>
          <w:bCs/>
          <w:sz w:val="28"/>
          <w:szCs w:val="28"/>
          <w:u w:val="single"/>
        </w:rPr>
        <w:t>Mateřská škola Hrabětice</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rPr>
          <w:b/>
          <w:b/>
          <w:bCs/>
          <w:sz w:val="28"/>
          <w:szCs w:val="28"/>
        </w:rPr>
      </w:pPr>
      <w:r>
        <w:rPr>
          <w:b/>
          <w:bCs/>
          <w:sz w:val="28"/>
          <w:szCs w:val="28"/>
        </w:rPr>
      </w:r>
    </w:p>
    <w:tbl>
      <w:tblPr>
        <w:tblStyle w:val="Mkatabulky"/>
        <w:tblW w:w="9060" w:type="dxa"/>
        <w:jc w:val="left"/>
        <w:tblInd w:w="0" w:type="dxa"/>
        <w:tblCellMar>
          <w:top w:w="0" w:type="dxa"/>
          <w:left w:w="108" w:type="dxa"/>
          <w:bottom w:w="0" w:type="dxa"/>
          <w:right w:w="108" w:type="dxa"/>
        </w:tblCellMar>
        <w:tblLook w:firstRow="1" w:noVBand="1" w:lastRow="0" w:firstColumn="1" w:lastColumn="0" w:noHBand="0" w:val="04a0"/>
      </w:tblPr>
      <w:tblGrid>
        <w:gridCol w:w="4539"/>
        <w:gridCol w:w="4520"/>
      </w:tblGrid>
      <w:tr>
        <w:trPr/>
        <w:tc>
          <w:tcPr>
            <w:tcW w:w="4539" w:type="dxa"/>
            <w:tcBorders/>
            <w:shd w:fill="auto" w:val="clear"/>
          </w:tcPr>
          <w:p>
            <w:pPr>
              <w:pStyle w:val="Normal"/>
              <w:spacing w:lineRule="auto" w:line="240" w:before="0" w:after="0"/>
              <w:rPr>
                <w:b/>
                <w:b/>
                <w:bCs/>
                <w:sz w:val="32"/>
                <w:szCs w:val="32"/>
              </w:rPr>
            </w:pPr>
            <w:r>
              <w:rPr>
                <w:b/>
                <w:bCs/>
                <w:sz w:val="32"/>
                <w:szCs w:val="32"/>
              </w:rPr>
              <w:t>Škola:</w:t>
            </w:r>
          </w:p>
        </w:tc>
        <w:tc>
          <w:tcPr>
            <w:tcW w:w="4520" w:type="dxa"/>
            <w:tcBorders/>
            <w:shd w:fill="auto" w:val="clear"/>
          </w:tcPr>
          <w:p>
            <w:pPr>
              <w:pStyle w:val="Normal"/>
              <w:spacing w:lineRule="auto" w:line="240" w:before="0" w:after="0"/>
              <w:rPr>
                <w:b/>
                <w:b/>
                <w:bCs/>
              </w:rPr>
            </w:pPr>
            <w:r>
              <w:rPr>
                <w:b/>
                <w:bCs/>
              </w:rPr>
              <w:t>Základní škola a Mateřská škola, Hrabětice, příspěvková organizace</w:t>
            </w:r>
          </w:p>
        </w:tc>
      </w:tr>
      <w:tr>
        <w:trPr/>
        <w:tc>
          <w:tcPr>
            <w:tcW w:w="4539" w:type="dxa"/>
            <w:tcBorders/>
            <w:shd w:fill="auto" w:val="clear"/>
          </w:tcPr>
          <w:p>
            <w:pPr>
              <w:pStyle w:val="Normal"/>
              <w:spacing w:lineRule="auto" w:line="240" w:before="0" w:after="0"/>
              <w:rPr>
                <w:b/>
                <w:b/>
                <w:bCs/>
                <w:sz w:val="32"/>
                <w:szCs w:val="32"/>
              </w:rPr>
            </w:pPr>
            <w:r>
              <w:rPr>
                <w:b/>
                <w:bCs/>
                <w:sz w:val="32"/>
                <w:szCs w:val="32"/>
              </w:rPr>
              <w:t>Ředitelka školy:</w:t>
            </w:r>
          </w:p>
        </w:tc>
        <w:tc>
          <w:tcPr>
            <w:tcW w:w="4520" w:type="dxa"/>
            <w:tcBorders/>
            <w:shd w:fill="auto" w:val="clear"/>
          </w:tcPr>
          <w:p>
            <w:pPr>
              <w:pStyle w:val="Normal"/>
              <w:spacing w:lineRule="auto" w:line="240" w:before="0" w:after="0"/>
              <w:rPr>
                <w:b/>
                <w:b/>
                <w:bCs/>
              </w:rPr>
            </w:pPr>
            <w:r>
              <w:rPr>
                <w:b/>
                <w:bCs/>
              </w:rPr>
              <w:t>Mgr. Vladimíra Bobková</w:t>
            </w:r>
          </w:p>
        </w:tc>
      </w:tr>
      <w:tr>
        <w:trPr/>
        <w:tc>
          <w:tcPr>
            <w:tcW w:w="4539" w:type="dxa"/>
            <w:tcBorders/>
            <w:shd w:fill="auto" w:val="clear"/>
          </w:tcPr>
          <w:p>
            <w:pPr>
              <w:pStyle w:val="Normal"/>
              <w:spacing w:lineRule="auto" w:line="240" w:before="0" w:after="0"/>
              <w:rPr>
                <w:b/>
                <w:b/>
                <w:bCs/>
                <w:sz w:val="32"/>
                <w:szCs w:val="32"/>
              </w:rPr>
            </w:pPr>
            <w:r>
              <w:rPr>
                <w:b/>
                <w:bCs/>
                <w:sz w:val="32"/>
                <w:szCs w:val="32"/>
              </w:rPr>
              <w:t>Platnost dokumentu od:</w:t>
            </w:r>
          </w:p>
        </w:tc>
        <w:tc>
          <w:tcPr>
            <w:tcW w:w="4520" w:type="dxa"/>
            <w:tcBorders/>
            <w:shd w:fill="auto" w:val="clear"/>
          </w:tcPr>
          <w:p>
            <w:pPr>
              <w:pStyle w:val="Normal"/>
              <w:spacing w:lineRule="auto" w:line="240" w:before="240" w:after="0"/>
              <w:rPr/>
            </w:pPr>
            <w:r>
              <w:rPr>
                <w:b/>
                <w:bCs/>
                <w:sz w:val="32"/>
                <w:szCs w:val="32"/>
              </w:rPr>
              <w:t>1. 9.2022</w:t>
            </w:r>
          </w:p>
        </w:tc>
      </w:tr>
      <w:tr>
        <w:trPr/>
        <w:tc>
          <w:tcPr>
            <w:tcW w:w="4539" w:type="dxa"/>
            <w:tcBorders/>
            <w:shd w:fill="auto" w:val="clear"/>
          </w:tcPr>
          <w:p>
            <w:pPr>
              <w:pStyle w:val="Normal"/>
              <w:spacing w:lineRule="auto" w:line="240" w:before="0" w:after="0"/>
              <w:rPr>
                <w:b/>
                <w:b/>
                <w:bCs/>
                <w:sz w:val="32"/>
                <w:szCs w:val="32"/>
              </w:rPr>
            </w:pPr>
            <w:r>
              <w:rPr>
                <w:b/>
                <w:bCs/>
                <w:sz w:val="32"/>
                <w:szCs w:val="32"/>
              </w:rPr>
              <w:t>Projednáno v pedagogické radě:</w:t>
            </w:r>
          </w:p>
        </w:tc>
        <w:tc>
          <w:tcPr>
            <w:tcW w:w="4520" w:type="dxa"/>
            <w:tcBorders/>
            <w:shd w:fill="auto" w:val="clear"/>
          </w:tcPr>
          <w:p>
            <w:pPr>
              <w:pStyle w:val="Normal"/>
              <w:spacing w:lineRule="auto" w:line="240" w:before="0" w:after="0"/>
              <w:rPr>
                <w:b/>
                <w:b/>
                <w:bCs/>
                <w:sz w:val="32"/>
                <w:szCs w:val="32"/>
              </w:rPr>
            </w:pPr>
            <w:r>
              <w:rPr>
                <w:b/>
                <w:bCs/>
                <w:sz w:val="32"/>
                <w:szCs w:val="32"/>
              </w:rPr>
            </w:r>
          </w:p>
          <w:p>
            <w:pPr>
              <w:pStyle w:val="Normal"/>
              <w:spacing w:lineRule="auto" w:line="240" w:before="0" w:after="0"/>
              <w:rPr/>
            </w:pPr>
            <w:r>
              <w:rPr>
                <w:b/>
                <w:bCs/>
                <w:sz w:val="32"/>
                <w:szCs w:val="32"/>
              </w:rPr>
              <w:t>25.8.2022</w:t>
            </w:r>
          </w:p>
        </w:tc>
      </w:tr>
      <w:tr>
        <w:trPr/>
        <w:tc>
          <w:tcPr>
            <w:tcW w:w="4539" w:type="dxa"/>
            <w:tcBorders/>
            <w:shd w:fill="auto" w:val="clear"/>
          </w:tcPr>
          <w:p>
            <w:pPr>
              <w:pStyle w:val="Normal"/>
              <w:spacing w:lineRule="auto" w:line="240" w:before="0" w:after="0"/>
              <w:rPr/>
            </w:pPr>
            <w:r>
              <w:rPr>
                <w:b/>
                <w:bCs/>
              </w:rPr>
              <w:t>Školní vzdělávací program byl přepracován na základě doporučení ČŠI ve spolupráci učitelek a ředitelky 1/2022</w:t>
            </w:r>
          </w:p>
        </w:tc>
        <w:tc>
          <w:tcPr>
            <w:tcW w:w="4520" w:type="dxa"/>
            <w:tcBorders/>
            <w:shd w:fill="auto" w:val="clear"/>
          </w:tcPr>
          <w:p>
            <w:pPr>
              <w:pStyle w:val="Normal"/>
              <w:spacing w:lineRule="auto" w:line="240" w:before="0" w:after="0"/>
              <w:rPr>
                <w:b/>
                <w:b/>
                <w:bCs/>
                <w:sz w:val="32"/>
                <w:szCs w:val="32"/>
              </w:rPr>
            </w:pPr>
            <w:r>
              <w:rPr>
                <w:b/>
                <w:bCs/>
                <w:sz w:val="32"/>
                <w:szCs w:val="32"/>
              </w:rPr>
            </w:r>
            <w:bookmarkStart w:id="0" w:name="_Hlk93217219"/>
            <w:bookmarkStart w:id="1" w:name="_Hlk93217219"/>
            <w:bookmarkEnd w:id="1"/>
          </w:p>
        </w:tc>
      </w:tr>
      <w:tr>
        <w:trPr/>
        <w:tc>
          <w:tcPr>
            <w:tcW w:w="4539" w:type="dxa"/>
            <w:tcBorders/>
            <w:shd w:fill="auto" w:val="clear"/>
          </w:tcPr>
          <w:p>
            <w:pPr>
              <w:pStyle w:val="Normal"/>
              <w:spacing w:lineRule="auto" w:line="240" w:before="0" w:after="0"/>
              <w:rPr>
                <w:b/>
                <w:b/>
                <w:bCs/>
              </w:rPr>
            </w:pPr>
            <w:r>
              <w:rPr>
                <w:b/>
                <w:bCs/>
              </w:rPr>
            </w:r>
          </w:p>
          <w:p>
            <w:pPr>
              <w:pStyle w:val="Normal"/>
              <w:spacing w:lineRule="auto" w:line="240" w:before="0" w:after="0"/>
              <w:rPr>
                <w:b/>
                <w:b/>
                <w:bCs/>
              </w:rPr>
            </w:pPr>
            <w:r>
              <w:rPr>
                <w:b/>
                <w:bCs/>
              </w:rPr>
              <w:t>Podpis vedoucí učitelky MŠ</w:t>
            </w:r>
          </w:p>
          <w:p>
            <w:pPr>
              <w:pStyle w:val="Normal"/>
              <w:spacing w:lineRule="auto" w:line="240" w:before="0" w:after="0"/>
              <w:rPr>
                <w:b/>
                <w:b/>
                <w:bCs/>
              </w:rPr>
            </w:pPr>
            <w:r>
              <w:rPr>
                <w:b/>
                <w:bCs/>
              </w:rPr>
            </w:r>
          </w:p>
        </w:tc>
        <w:tc>
          <w:tcPr>
            <w:tcW w:w="4520" w:type="dxa"/>
            <w:tcBorders/>
            <w:shd w:fill="auto" w:val="clear"/>
          </w:tcPr>
          <w:p>
            <w:pPr>
              <w:pStyle w:val="Normal"/>
              <w:spacing w:lineRule="auto" w:line="240" w:before="0" w:after="0"/>
              <w:rPr>
                <w:b/>
                <w:b/>
                <w:bCs/>
                <w:sz w:val="32"/>
                <w:szCs w:val="32"/>
              </w:rPr>
            </w:pPr>
            <w:r>
              <w:rPr>
                <w:b/>
                <w:bCs/>
                <w:sz w:val="32"/>
                <w:szCs w:val="32"/>
              </w:rPr>
            </w:r>
          </w:p>
        </w:tc>
      </w:tr>
    </w:tbl>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tbl>
      <w:tblPr>
        <w:tblStyle w:val="Mkatabulky"/>
        <w:tblW w:w="9060" w:type="dxa"/>
        <w:jc w:val="left"/>
        <w:tblInd w:w="0" w:type="dxa"/>
        <w:tblCellMar>
          <w:top w:w="0" w:type="dxa"/>
          <w:left w:w="108" w:type="dxa"/>
          <w:bottom w:w="0" w:type="dxa"/>
          <w:right w:w="108" w:type="dxa"/>
        </w:tblCellMar>
        <w:tblLook w:firstRow="1" w:noVBand="1" w:lastRow="0" w:firstColumn="1" w:lastColumn="0" w:noHBand="0" w:val="04a0"/>
      </w:tblPr>
      <w:tblGrid>
        <w:gridCol w:w="4530"/>
        <w:gridCol w:w="4529"/>
      </w:tblGrid>
      <w:tr>
        <w:trPr/>
        <w:tc>
          <w:tcPr>
            <w:tcW w:w="4530" w:type="dxa"/>
            <w:tcBorders/>
            <w:shd w:fill="auto" w:val="clear"/>
          </w:tcPr>
          <w:p>
            <w:pPr>
              <w:pStyle w:val="Normal"/>
              <w:spacing w:lineRule="auto" w:line="240" w:before="0" w:after="0"/>
              <w:rPr>
                <w:b/>
                <w:b/>
                <w:bCs/>
                <w:sz w:val="32"/>
                <w:szCs w:val="32"/>
              </w:rPr>
            </w:pPr>
            <w:r>
              <w:rPr>
                <w:b/>
                <w:bCs/>
                <w:sz w:val="32"/>
                <w:szCs w:val="32"/>
              </w:rPr>
              <w:t>Podpis ředitelky školy:</w:t>
            </w:r>
          </w:p>
        </w:tc>
        <w:tc>
          <w:tcPr>
            <w:tcW w:w="4529" w:type="dxa"/>
            <w:tcBorders/>
            <w:shd w:fill="auto" w:val="clear"/>
          </w:tcPr>
          <w:p>
            <w:pPr>
              <w:pStyle w:val="Normal"/>
              <w:spacing w:lineRule="auto" w:line="240" w:before="0" w:after="0"/>
              <w:rPr>
                <w:b/>
                <w:b/>
                <w:bCs/>
                <w:sz w:val="32"/>
                <w:szCs w:val="32"/>
              </w:rPr>
            </w:pPr>
            <w:r>
              <w:rPr>
                <w:b/>
                <w:bCs/>
                <w:sz w:val="32"/>
                <w:szCs w:val="32"/>
              </w:rPr>
              <w:t>Mgr. Vladimíra Bobková</w:t>
            </w:r>
          </w:p>
        </w:tc>
      </w:tr>
      <w:tr>
        <w:trPr/>
        <w:tc>
          <w:tcPr>
            <w:tcW w:w="4530" w:type="dxa"/>
            <w:tcBorders/>
            <w:shd w:fill="auto" w:val="clear"/>
          </w:tcPr>
          <w:p>
            <w:pPr>
              <w:pStyle w:val="Normal"/>
              <w:spacing w:lineRule="auto" w:line="240" w:before="0" w:after="0"/>
              <w:rPr>
                <w:b/>
                <w:b/>
                <w:bCs/>
                <w:sz w:val="32"/>
                <w:szCs w:val="32"/>
              </w:rPr>
            </w:pPr>
            <w:r>
              <w:rPr>
                <w:b/>
                <w:bCs/>
                <w:sz w:val="32"/>
                <w:szCs w:val="32"/>
              </w:rPr>
            </w:r>
          </w:p>
          <w:p>
            <w:pPr>
              <w:pStyle w:val="Normal"/>
              <w:spacing w:lineRule="auto" w:line="240" w:before="0" w:after="0"/>
              <w:rPr>
                <w:b/>
                <w:b/>
                <w:bCs/>
                <w:sz w:val="32"/>
                <w:szCs w:val="32"/>
              </w:rPr>
            </w:pPr>
            <w:r>
              <w:rPr>
                <w:b/>
                <w:bCs/>
                <w:sz w:val="32"/>
                <w:szCs w:val="32"/>
              </w:rPr>
            </w:r>
          </w:p>
          <w:p>
            <w:pPr>
              <w:pStyle w:val="Normal"/>
              <w:spacing w:lineRule="auto" w:line="240" w:before="0" w:after="0"/>
              <w:rPr>
                <w:b/>
                <w:b/>
                <w:bCs/>
                <w:sz w:val="32"/>
                <w:szCs w:val="32"/>
              </w:rPr>
            </w:pPr>
            <w:r>
              <w:rPr>
                <w:b/>
                <w:bCs/>
                <w:sz w:val="32"/>
                <w:szCs w:val="32"/>
              </w:rPr>
            </w:r>
          </w:p>
          <w:p>
            <w:pPr>
              <w:pStyle w:val="Normal"/>
              <w:spacing w:lineRule="auto" w:line="240" w:before="0" w:after="0"/>
              <w:rPr>
                <w:b/>
                <w:b/>
                <w:bCs/>
                <w:sz w:val="32"/>
                <w:szCs w:val="32"/>
              </w:rPr>
            </w:pPr>
            <w:r>
              <w:rPr>
                <w:b/>
                <w:bCs/>
                <w:sz w:val="32"/>
                <w:szCs w:val="32"/>
              </w:rPr>
              <w:t>Razítko školy:</w:t>
            </w:r>
          </w:p>
        </w:tc>
        <w:tc>
          <w:tcPr>
            <w:tcW w:w="4529" w:type="dxa"/>
            <w:tcBorders/>
            <w:shd w:fill="auto" w:val="clear"/>
          </w:tcPr>
          <w:p>
            <w:pPr>
              <w:pStyle w:val="Normal"/>
              <w:spacing w:lineRule="auto" w:line="240" w:before="0" w:after="0"/>
              <w:rPr>
                <w:b/>
                <w:b/>
                <w:bCs/>
                <w:sz w:val="32"/>
                <w:szCs w:val="32"/>
              </w:rPr>
            </w:pPr>
            <w:r>
              <w:rPr>
                <w:b/>
                <w:bCs/>
                <w:sz w:val="32"/>
                <w:szCs w:val="32"/>
              </w:rPr>
            </w:r>
          </w:p>
        </w:tc>
      </w:tr>
    </w:tbl>
    <w:p>
      <w:pPr>
        <w:pStyle w:val="Normal"/>
        <w:spacing w:lineRule="auto" w:line="276" w:before="0" w:after="200"/>
        <w:rPr>
          <w:rFonts w:eastAsia="Calibri" w:eastAsiaTheme="minorHAnsi"/>
          <w:b/>
          <w:b/>
          <w:sz w:val="32"/>
          <w:szCs w:val="32"/>
          <w:u w:val="single"/>
          <w:lang w:eastAsia="en-US"/>
        </w:rPr>
      </w:pPr>
      <w:r>
        <w:rPr>
          <w:rFonts w:eastAsia="Calibri" w:eastAsiaTheme="minorHAnsi"/>
          <w:b/>
          <w:sz w:val="32"/>
          <w:szCs w:val="32"/>
          <w:u w:val="single"/>
          <w:lang w:eastAsia="en-US"/>
        </w:rPr>
      </w:r>
    </w:p>
    <w:p>
      <w:pPr>
        <w:pStyle w:val="Normal"/>
        <w:spacing w:lineRule="auto" w:line="276" w:before="0" w:after="200"/>
        <w:rPr>
          <w:rFonts w:eastAsia="Calibri" w:eastAsiaTheme="minorHAnsi"/>
          <w:b/>
          <w:b/>
          <w:sz w:val="32"/>
          <w:szCs w:val="32"/>
          <w:u w:val="single"/>
          <w:lang w:eastAsia="en-US"/>
        </w:rPr>
      </w:pPr>
      <w:r>
        <w:rPr>
          <w:rFonts w:eastAsia="Calibri" w:eastAsiaTheme="minorHAnsi"/>
          <w:b/>
          <w:sz w:val="32"/>
          <w:szCs w:val="32"/>
          <w:u w:val="single"/>
          <w:lang w:eastAsia="en-US"/>
        </w:rPr>
      </w:r>
    </w:p>
    <w:p>
      <w:pPr>
        <w:pStyle w:val="NoSpacing"/>
        <w:rPr>
          <w:rFonts w:ascii="Times New Roman" w:hAnsi="Times New Roman" w:cs="Times New Roman"/>
          <w:b/>
          <w:b/>
          <w:sz w:val="32"/>
          <w:szCs w:val="32"/>
          <w:u w:val="single"/>
        </w:rPr>
      </w:pPr>
      <w:r>
        <w:rPr>
          <w:rFonts w:cs="Times New Roman" w:ascii="Times New Roman" w:hAnsi="Times New Roman"/>
          <w:b/>
          <w:sz w:val="32"/>
          <w:szCs w:val="32"/>
          <w:u w:val="single"/>
        </w:rPr>
        <w:t>Obsah Školního vzdělávacího programu</w:t>
      </w:r>
    </w:p>
    <w:p>
      <w:pPr>
        <w:pStyle w:val="NoSpacing"/>
        <w:tabs>
          <w:tab w:val="left" w:pos="709" w:leader="none"/>
          <w:tab w:val="left" w:pos="1507" w:leader="none"/>
        </w:tabs>
        <w:rPr>
          <w:rFonts w:ascii="Times New Roman" w:hAnsi="Times New Roman" w:cs="Times New Roman"/>
          <w:sz w:val="32"/>
          <w:szCs w:val="32"/>
        </w:rPr>
      </w:pPr>
      <w:r>
        <w:rPr>
          <w:rFonts w:cs="Times New Roman" w:ascii="Times New Roman" w:hAnsi="Times New Roman"/>
          <w:sz w:val="32"/>
          <w:szCs w:val="32"/>
        </w:rPr>
        <w:tab/>
        <w:tab/>
      </w:r>
    </w:p>
    <w:p>
      <w:pPr>
        <w:pStyle w:val="NoSpacing"/>
        <w:tabs>
          <w:tab w:val="left" w:pos="709" w:leader="none"/>
          <w:tab w:val="left" w:pos="1507" w:leader="none"/>
        </w:tabs>
        <w:rPr>
          <w:rFonts w:ascii="Times New Roman" w:hAnsi="Times New Roman" w:cs="Times New Roman"/>
          <w:sz w:val="28"/>
          <w:szCs w:val="28"/>
        </w:rPr>
      </w:pPr>
      <w:r>
        <w:rPr>
          <w:rFonts w:cs="Times New Roman" w:ascii="Times New Roman" w:hAnsi="Times New Roman"/>
          <w:sz w:val="32"/>
          <w:szCs w:val="32"/>
        </w:rPr>
        <w:tab/>
        <w:tab/>
        <w:tab/>
        <w:tab/>
        <w:tab/>
        <w:tab/>
        <w:tab/>
      </w:r>
      <w:r>
        <w:rPr>
          <w:rFonts w:cs="Times New Roman" w:ascii="Times New Roman" w:hAnsi="Times New Roman"/>
          <w:sz w:val="28"/>
          <w:szCs w:val="28"/>
        </w:rPr>
        <w:tab/>
        <w:tab/>
        <w:tab/>
        <w:t>Strana</w:t>
      </w:r>
    </w:p>
    <w:p>
      <w:pPr>
        <w:pStyle w:val="NoSpacing"/>
        <w:rPr>
          <w:rFonts w:ascii="Times New Roman" w:hAnsi="Times New Roman" w:cs="Times New Roman"/>
          <w:sz w:val="32"/>
          <w:szCs w:val="32"/>
        </w:rPr>
      </w:pPr>
      <w:r>
        <w:rPr>
          <w:rFonts w:cs="Times New Roman" w:ascii="Times New Roman" w:hAnsi="Times New Roman"/>
          <w:sz w:val="32"/>
          <w:szCs w:val="32"/>
        </w:rPr>
        <w:tab/>
      </w:r>
    </w:p>
    <w:p>
      <w:pPr>
        <w:pStyle w:val="NoSpacing"/>
        <w:numPr>
          <w:ilvl w:val="0"/>
          <w:numId w:val="4"/>
        </w:numPr>
        <w:rPr>
          <w:rFonts w:ascii="Times New Roman" w:hAnsi="Times New Roman" w:cs="Times New Roman"/>
          <w:sz w:val="28"/>
          <w:szCs w:val="28"/>
        </w:rPr>
      </w:pPr>
      <w:r>
        <w:rPr>
          <w:rFonts w:cs="Times New Roman" w:ascii="Times New Roman" w:hAnsi="Times New Roman"/>
          <w:sz w:val="28"/>
          <w:szCs w:val="28"/>
        </w:rPr>
        <w:t>Identifikační údaje o MŠ……………………………………….3</w:t>
      </w:r>
    </w:p>
    <w:p>
      <w:pPr>
        <w:pStyle w:val="NoSpacing"/>
        <w:numPr>
          <w:ilvl w:val="0"/>
          <w:numId w:val="4"/>
        </w:numPr>
        <w:rPr>
          <w:rFonts w:ascii="Times New Roman" w:hAnsi="Times New Roman" w:cs="Times New Roman"/>
          <w:sz w:val="28"/>
          <w:szCs w:val="28"/>
        </w:rPr>
      </w:pPr>
      <w:r>
        <w:rPr>
          <w:rFonts w:cs="Times New Roman" w:ascii="Times New Roman" w:hAnsi="Times New Roman"/>
          <w:sz w:val="28"/>
          <w:szCs w:val="28"/>
        </w:rPr>
        <w:t>Obecná charakteristika školy…………………………………..4</w:t>
      </w:r>
    </w:p>
    <w:p>
      <w:pPr>
        <w:pStyle w:val="NoSpacing"/>
        <w:numPr>
          <w:ilvl w:val="0"/>
          <w:numId w:val="4"/>
        </w:numPr>
        <w:rPr>
          <w:rFonts w:ascii="Times New Roman" w:hAnsi="Times New Roman" w:cs="Times New Roman"/>
          <w:sz w:val="28"/>
          <w:szCs w:val="28"/>
        </w:rPr>
      </w:pPr>
      <w:r>
        <w:rPr>
          <w:rFonts w:cs="Times New Roman" w:ascii="Times New Roman" w:hAnsi="Times New Roman"/>
          <w:sz w:val="28"/>
          <w:szCs w:val="28"/>
        </w:rPr>
        <w:t>Podmínky vzdělávání…………………………………………..5</w:t>
      </w:r>
    </w:p>
    <w:p>
      <w:pPr>
        <w:pStyle w:val="NoSpacing"/>
        <w:numPr>
          <w:ilvl w:val="0"/>
          <w:numId w:val="30"/>
        </w:numPr>
        <w:rPr>
          <w:rFonts w:ascii="Times New Roman" w:hAnsi="Times New Roman" w:cs="Times New Roman"/>
          <w:sz w:val="28"/>
          <w:szCs w:val="28"/>
        </w:rPr>
      </w:pPr>
      <w:r>
        <w:rPr>
          <w:rFonts w:cs="Times New Roman" w:ascii="Times New Roman" w:hAnsi="Times New Roman"/>
          <w:sz w:val="28"/>
          <w:szCs w:val="28"/>
        </w:rPr>
        <w:t>Věcné podmínky……………………………………………5</w:t>
      </w:r>
    </w:p>
    <w:p>
      <w:pPr>
        <w:pStyle w:val="NoSpacing"/>
        <w:numPr>
          <w:ilvl w:val="0"/>
          <w:numId w:val="30"/>
        </w:numPr>
        <w:rPr>
          <w:rFonts w:ascii="Times New Roman" w:hAnsi="Times New Roman" w:cs="Times New Roman"/>
          <w:sz w:val="28"/>
          <w:szCs w:val="28"/>
        </w:rPr>
      </w:pPr>
      <w:r>
        <w:rPr>
          <w:rFonts w:cs="Times New Roman" w:ascii="Times New Roman" w:hAnsi="Times New Roman"/>
          <w:sz w:val="28"/>
          <w:szCs w:val="28"/>
        </w:rPr>
        <w:t>Životospráva………………………………………………..6</w:t>
      </w:r>
    </w:p>
    <w:p>
      <w:pPr>
        <w:pStyle w:val="NoSpacing"/>
        <w:numPr>
          <w:ilvl w:val="0"/>
          <w:numId w:val="30"/>
        </w:numPr>
        <w:rPr>
          <w:rFonts w:ascii="Times New Roman" w:hAnsi="Times New Roman" w:cs="Times New Roman"/>
          <w:sz w:val="28"/>
          <w:szCs w:val="28"/>
        </w:rPr>
      </w:pPr>
      <w:r>
        <w:rPr>
          <w:rFonts w:cs="Times New Roman" w:ascii="Times New Roman" w:hAnsi="Times New Roman"/>
          <w:sz w:val="28"/>
          <w:szCs w:val="28"/>
        </w:rPr>
        <w:t>Psychosociální podmínky…………………………………..7</w:t>
      </w:r>
    </w:p>
    <w:p>
      <w:pPr>
        <w:pStyle w:val="NoSpacing"/>
        <w:numPr>
          <w:ilvl w:val="0"/>
          <w:numId w:val="30"/>
        </w:numPr>
        <w:rPr>
          <w:rFonts w:ascii="Times New Roman" w:hAnsi="Times New Roman" w:cs="Times New Roman"/>
          <w:sz w:val="28"/>
          <w:szCs w:val="28"/>
        </w:rPr>
      </w:pPr>
      <w:r>
        <w:rPr>
          <w:rFonts w:cs="Times New Roman" w:ascii="Times New Roman" w:hAnsi="Times New Roman"/>
          <w:sz w:val="28"/>
          <w:szCs w:val="28"/>
        </w:rPr>
        <w:t>Organizace………………………………………………….8</w:t>
      </w:r>
    </w:p>
    <w:p>
      <w:pPr>
        <w:pStyle w:val="NoSpacing"/>
        <w:numPr>
          <w:ilvl w:val="0"/>
          <w:numId w:val="30"/>
        </w:numPr>
        <w:tabs>
          <w:tab w:val="clear" w:pos="709"/>
          <w:tab w:val="left" w:pos="7938" w:leader="none"/>
        </w:tabs>
        <w:rPr>
          <w:rFonts w:ascii="Times New Roman" w:hAnsi="Times New Roman" w:cs="Times New Roman"/>
          <w:sz w:val="28"/>
          <w:szCs w:val="28"/>
        </w:rPr>
      </w:pPr>
      <w:r>
        <w:rPr>
          <w:rFonts w:cs="Times New Roman" w:ascii="Times New Roman" w:hAnsi="Times New Roman"/>
          <w:sz w:val="28"/>
          <w:szCs w:val="28"/>
        </w:rPr>
        <w:t>Řízení MŠ…………………………………………………10</w:t>
      </w:r>
    </w:p>
    <w:p>
      <w:pPr>
        <w:pStyle w:val="NoSpacing"/>
        <w:numPr>
          <w:ilvl w:val="0"/>
          <w:numId w:val="30"/>
        </w:numPr>
        <w:tabs>
          <w:tab w:val="clear" w:pos="709"/>
          <w:tab w:val="left" w:pos="7938" w:leader="none"/>
        </w:tabs>
        <w:rPr>
          <w:rFonts w:ascii="Times New Roman" w:hAnsi="Times New Roman" w:cs="Times New Roman"/>
          <w:sz w:val="28"/>
          <w:szCs w:val="28"/>
        </w:rPr>
      </w:pPr>
      <w:r>
        <w:rPr>
          <w:rFonts w:cs="Times New Roman" w:ascii="Times New Roman" w:hAnsi="Times New Roman"/>
          <w:sz w:val="28"/>
          <w:szCs w:val="28"/>
        </w:rPr>
        <w:t>Personální a pedagogické zajištění………………………..11</w:t>
      </w:r>
    </w:p>
    <w:p>
      <w:pPr>
        <w:pStyle w:val="NoSpacing"/>
        <w:numPr>
          <w:ilvl w:val="0"/>
          <w:numId w:val="30"/>
        </w:numPr>
        <w:tabs>
          <w:tab w:val="clear" w:pos="709"/>
          <w:tab w:val="left" w:pos="7938" w:leader="none"/>
        </w:tabs>
        <w:rPr>
          <w:rFonts w:ascii="Times New Roman" w:hAnsi="Times New Roman" w:cs="Times New Roman"/>
          <w:sz w:val="28"/>
          <w:szCs w:val="28"/>
        </w:rPr>
      </w:pPr>
      <w:r>
        <w:rPr>
          <w:rFonts w:cs="Times New Roman" w:ascii="Times New Roman" w:hAnsi="Times New Roman"/>
          <w:sz w:val="28"/>
          <w:szCs w:val="28"/>
        </w:rPr>
        <w:t>Spoluúčast rodičů………………………………………….11</w:t>
      </w:r>
    </w:p>
    <w:p>
      <w:pPr>
        <w:pStyle w:val="NoSpacing"/>
        <w:numPr>
          <w:ilvl w:val="0"/>
          <w:numId w:val="30"/>
        </w:numPr>
        <w:tabs>
          <w:tab w:val="clear" w:pos="709"/>
          <w:tab w:val="left" w:pos="7938" w:leader="none"/>
        </w:tabs>
        <w:rPr>
          <w:rFonts w:ascii="Times New Roman" w:hAnsi="Times New Roman" w:cs="Times New Roman"/>
          <w:sz w:val="28"/>
          <w:szCs w:val="28"/>
        </w:rPr>
      </w:pPr>
      <w:r>
        <w:rPr>
          <w:rFonts w:cs="Times New Roman" w:ascii="Times New Roman" w:hAnsi="Times New Roman"/>
          <w:sz w:val="28"/>
          <w:szCs w:val="28"/>
        </w:rPr>
        <w:t>Vzdělávání dětí se speciálními vzdělávacími potřebami….12</w:t>
      </w:r>
    </w:p>
    <w:p>
      <w:pPr>
        <w:pStyle w:val="NoSpacing"/>
        <w:numPr>
          <w:ilvl w:val="0"/>
          <w:numId w:val="30"/>
        </w:numPr>
        <w:tabs>
          <w:tab w:val="clear" w:pos="709"/>
          <w:tab w:val="left" w:pos="7938" w:leader="none"/>
        </w:tabs>
        <w:rPr>
          <w:rFonts w:ascii="Times New Roman" w:hAnsi="Times New Roman" w:cs="Times New Roman"/>
          <w:sz w:val="28"/>
          <w:szCs w:val="28"/>
        </w:rPr>
      </w:pPr>
      <w:r>
        <w:rPr>
          <w:rFonts w:cs="Times New Roman" w:ascii="Times New Roman" w:hAnsi="Times New Roman"/>
          <w:sz w:val="28"/>
          <w:szCs w:val="28"/>
        </w:rPr>
        <w:t>Vzdělávání dětí mimořádně nadaných……… ……………14</w:t>
      </w:r>
    </w:p>
    <w:p>
      <w:pPr>
        <w:pStyle w:val="NoSpacing"/>
        <w:numPr>
          <w:ilvl w:val="0"/>
          <w:numId w:val="30"/>
        </w:numPr>
        <w:tabs>
          <w:tab w:val="clear" w:pos="709"/>
          <w:tab w:val="left" w:pos="7938" w:leader="none"/>
        </w:tabs>
        <w:rPr>
          <w:rFonts w:ascii="Times New Roman" w:hAnsi="Times New Roman" w:cs="Times New Roman"/>
          <w:sz w:val="28"/>
          <w:szCs w:val="28"/>
        </w:rPr>
      </w:pPr>
      <w:r>
        <w:rPr>
          <w:rFonts w:cs="Times New Roman" w:ascii="Times New Roman" w:hAnsi="Times New Roman"/>
          <w:sz w:val="28"/>
          <w:szCs w:val="28"/>
        </w:rPr>
        <w:t>Individuální vzdělávání……………………………………14</w:t>
      </w:r>
    </w:p>
    <w:p>
      <w:pPr>
        <w:pStyle w:val="ListParagraph"/>
        <w:numPr>
          <w:ilvl w:val="0"/>
          <w:numId w:val="30"/>
        </w:numPr>
        <w:rPr>
          <w:rFonts w:eastAsia="Calibri" w:eastAsiaTheme="minorHAnsi"/>
          <w:sz w:val="28"/>
          <w:szCs w:val="28"/>
          <w:lang w:eastAsia="en-US"/>
        </w:rPr>
      </w:pPr>
      <w:r>
        <w:rPr>
          <w:rFonts w:eastAsia="Calibri" w:eastAsiaTheme="minorHAnsi"/>
          <w:sz w:val="28"/>
          <w:szCs w:val="28"/>
          <w:lang w:eastAsia="en-US"/>
        </w:rPr>
        <w:t xml:space="preserve">Jazyková příprava dětí s nedostatečnou znalostí </w:t>
      </w:r>
    </w:p>
    <w:p>
      <w:pPr>
        <w:pStyle w:val="ListParagraph"/>
        <w:ind w:left="1080" w:hanging="0"/>
        <w:rPr>
          <w:rFonts w:eastAsia="Calibri" w:eastAsiaTheme="minorHAnsi"/>
          <w:sz w:val="28"/>
          <w:szCs w:val="28"/>
          <w:lang w:eastAsia="en-US"/>
        </w:rPr>
      </w:pPr>
      <w:r>
        <w:rPr>
          <w:rFonts w:eastAsia="Calibri" w:eastAsiaTheme="minorHAnsi"/>
          <w:sz w:val="28"/>
          <w:szCs w:val="28"/>
          <w:lang w:eastAsia="en-US"/>
        </w:rPr>
        <w:t>českého jazyka…………………………………………….15</w:t>
      </w:r>
    </w:p>
    <w:p>
      <w:pPr>
        <w:pStyle w:val="NoSpacing"/>
        <w:numPr>
          <w:ilvl w:val="0"/>
          <w:numId w:val="30"/>
        </w:numPr>
        <w:tabs>
          <w:tab w:val="clear" w:pos="709"/>
          <w:tab w:val="left" w:pos="7938" w:leader="none"/>
        </w:tabs>
        <w:rPr>
          <w:rFonts w:ascii="Times New Roman" w:hAnsi="Times New Roman" w:cs="Times New Roman"/>
          <w:sz w:val="28"/>
          <w:szCs w:val="28"/>
        </w:rPr>
      </w:pPr>
      <w:r>
        <w:rPr>
          <w:rFonts w:cs="Times New Roman" w:ascii="Times New Roman" w:hAnsi="Times New Roman"/>
          <w:sz w:val="28"/>
          <w:szCs w:val="28"/>
        </w:rPr>
        <w:t>Vzdělávání dětí dvou až tříletých…………………………15</w:t>
      </w:r>
    </w:p>
    <w:p>
      <w:pPr>
        <w:pStyle w:val="NoSpacing"/>
        <w:numPr>
          <w:ilvl w:val="0"/>
          <w:numId w:val="30"/>
        </w:numPr>
        <w:tabs>
          <w:tab w:val="clear" w:pos="709"/>
          <w:tab w:val="left" w:pos="7938" w:leader="none"/>
        </w:tabs>
        <w:rPr>
          <w:rFonts w:ascii="Times New Roman" w:hAnsi="Times New Roman" w:cs="Times New Roman"/>
          <w:sz w:val="28"/>
          <w:szCs w:val="28"/>
        </w:rPr>
      </w:pPr>
      <w:r>
        <w:rPr>
          <w:rFonts w:cs="Times New Roman" w:ascii="Times New Roman" w:hAnsi="Times New Roman"/>
          <w:sz w:val="28"/>
          <w:szCs w:val="28"/>
        </w:rPr>
        <w:t>Distanční vzdělávání………………………………………16</w:t>
      </w:r>
    </w:p>
    <w:p>
      <w:pPr>
        <w:pStyle w:val="NoSpacing"/>
        <w:numPr>
          <w:ilvl w:val="0"/>
          <w:numId w:val="4"/>
        </w:numPr>
        <w:rPr>
          <w:rFonts w:ascii="Times New Roman" w:hAnsi="Times New Roman" w:cs="Times New Roman"/>
          <w:sz w:val="28"/>
          <w:szCs w:val="28"/>
        </w:rPr>
      </w:pPr>
      <w:r>
        <w:rPr>
          <w:rFonts w:cs="Times New Roman" w:ascii="Times New Roman" w:hAnsi="Times New Roman"/>
          <w:sz w:val="28"/>
          <w:szCs w:val="28"/>
        </w:rPr>
        <w:t>Organizace vzdělávání………………………………………..17</w:t>
      </w:r>
    </w:p>
    <w:p>
      <w:pPr>
        <w:pStyle w:val="NoSpacing"/>
        <w:numPr>
          <w:ilvl w:val="0"/>
          <w:numId w:val="4"/>
        </w:numPr>
        <w:rPr>
          <w:rFonts w:ascii="Times New Roman" w:hAnsi="Times New Roman" w:cs="Times New Roman"/>
          <w:sz w:val="28"/>
          <w:szCs w:val="28"/>
        </w:rPr>
      </w:pPr>
      <w:r>
        <w:rPr>
          <w:rFonts w:cs="Times New Roman" w:ascii="Times New Roman" w:hAnsi="Times New Roman"/>
          <w:sz w:val="28"/>
          <w:szCs w:val="28"/>
        </w:rPr>
        <w:t>Charakteristika vzdělávacího programu………………………20</w:t>
      </w:r>
    </w:p>
    <w:p>
      <w:pPr>
        <w:pStyle w:val="NoSpacing"/>
        <w:numPr>
          <w:ilvl w:val="0"/>
          <w:numId w:val="4"/>
        </w:numPr>
        <w:rPr>
          <w:rFonts w:ascii="Times New Roman" w:hAnsi="Times New Roman" w:cs="Times New Roman"/>
          <w:sz w:val="28"/>
          <w:szCs w:val="28"/>
        </w:rPr>
      </w:pPr>
      <w:r>
        <w:rPr>
          <w:rFonts w:cs="Times New Roman" w:ascii="Times New Roman" w:hAnsi="Times New Roman"/>
          <w:sz w:val="28"/>
          <w:szCs w:val="28"/>
        </w:rPr>
        <w:t>Vzdělávací obsah……………………………………………...25</w:t>
      </w:r>
    </w:p>
    <w:p>
      <w:pPr>
        <w:pStyle w:val="NoSpacing"/>
        <w:numPr>
          <w:ilvl w:val="0"/>
          <w:numId w:val="4"/>
        </w:numPr>
        <w:rPr>
          <w:rFonts w:ascii="Times New Roman" w:hAnsi="Times New Roman" w:cs="Times New Roman"/>
          <w:sz w:val="28"/>
          <w:szCs w:val="28"/>
        </w:rPr>
      </w:pPr>
      <w:r>
        <w:rPr>
          <w:rFonts w:cs="Times New Roman" w:ascii="Times New Roman" w:hAnsi="Times New Roman"/>
          <w:sz w:val="28"/>
          <w:szCs w:val="28"/>
        </w:rPr>
        <w:t>Evaluační systém……………………………………………...31</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tabs>
          <w:tab w:val="clear" w:pos="709"/>
          <w:tab w:val="left" w:pos="3416"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Přílohy:</w:t>
        <w:tab/>
        <w:t>1. Plán kulturních akcí</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ab/>
        <w:tab/>
        <w:t>2. Organizační řád – pracovní doba</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ab/>
        <w:tab/>
        <w:t>3. Školní řád</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ab/>
        <w:tab/>
        <w:t xml:space="preserve">     - režim dne</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ab/>
        <w:tab/>
        <w:t xml:space="preserve">4. Provozní řád </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ab/>
        <w:tab/>
        <w:t xml:space="preserve">     - provozní řád hřiště MŠ</w:t>
      </w:r>
    </w:p>
    <w:p>
      <w:pPr>
        <w:pStyle w:val="NoSpacing"/>
        <w:ind w:left="1429" w:firstLine="69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provozní řád školní jídelny</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ab/>
        <w:tab/>
        <w:t>5. Vnitřní řád školy</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ab/>
        <w:tab/>
        <w:t>6. Plán provozních porad</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ab/>
        <w:tab/>
        <w:t>7. Plán pedagogických porad</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5"/>
        </w:numPr>
        <w:rPr>
          <w:rFonts w:ascii="Times New Roman" w:hAnsi="Times New Roman" w:cs="Times New Roman"/>
          <w:b/>
          <w:b/>
          <w:sz w:val="32"/>
          <w:szCs w:val="32"/>
          <w:u w:val="single"/>
        </w:rPr>
      </w:pPr>
      <w:r>
        <w:rPr>
          <w:rFonts w:cs="Times New Roman" w:ascii="Times New Roman" w:hAnsi="Times New Roman"/>
          <w:b/>
          <w:sz w:val="32"/>
          <w:szCs w:val="32"/>
          <w:u w:val="single"/>
        </w:rPr>
        <w:t>Identifikační údaje o škole</w:t>
      </w:r>
    </w:p>
    <w:p>
      <w:pPr>
        <w:pStyle w:val="NoSpacing"/>
        <w:ind w:left="720" w:hanging="0"/>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Název vzdělávacího programu:</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 xml:space="preserve">Školní vzdělávací program pro předškolní vzdělávání </w:t>
      </w:r>
    </w:p>
    <w:p>
      <w:pPr>
        <w:pStyle w:val="NoSpacing"/>
        <w:ind w:left="720" w:hanging="0"/>
        <w:rPr>
          <w:rFonts w:ascii="Times New Roman" w:hAnsi="Times New Roman" w:cs="Times New Roman"/>
          <w:b/>
          <w:b/>
          <w:sz w:val="32"/>
          <w:szCs w:val="32"/>
        </w:rPr>
      </w:pPr>
      <w:r>
        <w:rPr>
          <w:rFonts w:cs="Times New Roman" w:ascii="Times New Roman" w:hAnsi="Times New Roman"/>
          <w:b/>
          <w:sz w:val="32"/>
          <w:szCs w:val="32"/>
        </w:rPr>
        <w:t>,,SE SKŘÍTKEM DO SVĚTA POZNÁNÍ‘‘</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ind w:left="720" w:hanging="0"/>
        <w:rPr/>
      </w:pPr>
      <w:r>
        <w:rPr>
          <w:rFonts w:cs="Times New Roman" w:ascii="Times New Roman" w:hAnsi="Times New Roman"/>
          <w:sz w:val="28"/>
          <w:szCs w:val="28"/>
        </w:rPr>
        <w:t>Projednáno v pedagogické radě dne 25.8.2022</w:t>
      </w:r>
    </w:p>
    <w:p>
      <w:pPr>
        <w:pStyle w:val="NoSpacing"/>
        <w:ind w:left="720" w:hanging="0"/>
        <w:rPr/>
      </w:pPr>
      <w:r>
        <w:rPr>
          <w:rFonts w:cs="Times New Roman" w:ascii="Times New Roman" w:hAnsi="Times New Roman"/>
          <w:sz w:val="28"/>
          <w:szCs w:val="28"/>
        </w:rPr>
        <w:t xml:space="preserve"> </w:t>
      </w:r>
      <w:r>
        <w:rPr>
          <w:rFonts w:cs="Times New Roman" w:ascii="Times New Roman" w:hAnsi="Times New Roman"/>
          <w:sz w:val="28"/>
          <w:szCs w:val="28"/>
        </w:rPr>
        <w:t>čj. 95/2022</w:t>
        <w:tab/>
        <w:tab/>
        <w:t xml:space="preserve"> </w:t>
      </w:r>
    </w:p>
    <w:p>
      <w:pPr>
        <w:pStyle w:val="NoSpacing"/>
        <w:ind w:left="720" w:hanging="0"/>
        <w:rPr/>
      </w:pPr>
      <w:r>
        <w:rPr>
          <w:rFonts w:cs="Times New Roman" w:ascii="Times New Roman" w:hAnsi="Times New Roman"/>
          <w:sz w:val="28"/>
          <w:szCs w:val="28"/>
        </w:rPr>
        <w:t>Platnost dokumentu od 1.9.</w:t>
      </w:r>
      <w:r>
        <w:rPr>
          <w:rFonts w:cs="Times New Roman" w:ascii="Times New Roman" w:hAnsi="Times New Roman"/>
          <w:sz w:val="28"/>
          <w:szCs w:val="28"/>
        </w:rPr>
        <w:t>2022</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ind w:left="720" w:hanging="0"/>
        <w:rPr>
          <w:rFonts w:ascii="Times New Roman" w:hAnsi="Times New Roman" w:cs="Times New Roman"/>
          <w:sz w:val="28"/>
          <w:szCs w:val="28"/>
        </w:rPr>
      </w:pPr>
      <w:r>
        <w:rPr>
          <w:rFonts w:cs="Times New Roman" w:ascii="Times New Roman" w:hAnsi="Times New Roman"/>
          <w:b/>
          <w:sz w:val="28"/>
          <w:szCs w:val="28"/>
        </w:rPr>
        <w:t>Adresa školy:</w:t>
      </w:r>
      <w:r>
        <w:rPr>
          <w:rFonts w:cs="Times New Roman" w:ascii="Times New Roman" w:hAnsi="Times New Roman"/>
          <w:sz w:val="28"/>
          <w:szCs w:val="28"/>
        </w:rPr>
        <w:t xml:space="preserve"> ZŠ a MŠ Hrabětice</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příspěvková organizace</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ab/>
        <w:tab/>
        <w:t xml:space="preserve">     Kostelní 216</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ab/>
        <w:tab/>
        <w:t xml:space="preserve">     671 68 Hrabětice</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Telefon ZŠ: 515 238 191</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IČO: 70990336</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Ředitelka školy: Mgr. Vladimíra Bobková</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ind w:left="720" w:hanging="0"/>
        <w:rPr>
          <w:rFonts w:ascii="Times New Roman" w:hAnsi="Times New Roman" w:cs="Times New Roman"/>
          <w:sz w:val="28"/>
          <w:szCs w:val="28"/>
        </w:rPr>
      </w:pPr>
      <w:r>
        <w:rPr>
          <w:rFonts w:cs="Times New Roman" w:ascii="Times New Roman" w:hAnsi="Times New Roman"/>
          <w:b/>
          <w:sz w:val="28"/>
          <w:szCs w:val="28"/>
        </w:rPr>
        <w:t>Adresa MŠ:</w:t>
      </w:r>
      <w:r>
        <w:rPr>
          <w:rFonts w:cs="Times New Roman" w:ascii="Times New Roman" w:hAnsi="Times New Roman"/>
          <w:sz w:val="28"/>
          <w:szCs w:val="28"/>
        </w:rPr>
        <w:t xml:space="preserve"> Hrušovanská 167, 671 68, Hrabětice</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Telefon MŠ: 515 229 415</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ind w:left="720" w:hanging="0"/>
        <w:rPr>
          <w:rFonts w:ascii="Times New Roman" w:hAnsi="Times New Roman" w:cs="Times New Roman"/>
          <w:sz w:val="28"/>
          <w:szCs w:val="28"/>
        </w:rPr>
      </w:pPr>
      <w:r>
        <w:rPr>
          <w:rFonts w:cs="Times New Roman" w:ascii="Times New Roman" w:hAnsi="Times New Roman"/>
          <w:b/>
          <w:sz w:val="28"/>
          <w:szCs w:val="28"/>
        </w:rPr>
        <w:t xml:space="preserve">Název zřizovatele: </w:t>
      </w:r>
      <w:r>
        <w:rPr>
          <w:rFonts w:cs="Times New Roman" w:ascii="Times New Roman" w:hAnsi="Times New Roman"/>
          <w:sz w:val="28"/>
          <w:szCs w:val="28"/>
        </w:rPr>
        <w:t>Obec  Hrabětice</w:t>
      </w:r>
    </w:p>
    <w:p>
      <w:pPr>
        <w:pStyle w:val="NoSpacing"/>
        <w:ind w:left="720" w:hanging="0"/>
        <w:rPr>
          <w:rFonts w:ascii="Times New Roman" w:hAnsi="Times New Roman" w:cs="Times New Roman"/>
          <w:b/>
          <w:b/>
          <w:sz w:val="28"/>
          <w:szCs w:val="28"/>
        </w:rPr>
      </w:pPr>
      <w:r>
        <w:rPr>
          <w:rFonts w:cs="Times New Roman" w:ascii="Times New Roman" w:hAnsi="Times New Roman"/>
          <w:b/>
          <w:sz w:val="28"/>
          <w:szCs w:val="28"/>
        </w:rPr>
      </w:r>
    </w:p>
    <w:p>
      <w:pPr>
        <w:pStyle w:val="NoSpacing"/>
        <w:ind w:left="720" w:hanging="0"/>
        <w:rPr>
          <w:rFonts w:ascii="Times New Roman" w:hAnsi="Times New Roman" w:cs="Times New Roman"/>
          <w:b/>
          <w:b/>
          <w:sz w:val="28"/>
          <w:szCs w:val="28"/>
        </w:rPr>
      </w:pPr>
      <w:r>
        <w:rPr>
          <w:rFonts w:cs="Times New Roman" w:ascii="Times New Roman" w:hAnsi="Times New Roman"/>
          <w:b/>
          <w:sz w:val="28"/>
          <w:szCs w:val="28"/>
        </w:rPr>
        <w:t xml:space="preserve">Typ školy: celodenní </w:t>
      </w:r>
    </w:p>
    <w:p>
      <w:pPr>
        <w:pStyle w:val="NoSpacing"/>
        <w:ind w:left="720" w:hanging="0"/>
        <w:rPr>
          <w:rFonts w:ascii="Times New Roman" w:hAnsi="Times New Roman" w:cs="Times New Roman"/>
          <w:sz w:val="28"/>
          <w:szCs w:val="28"/>
        </w:rPr>
      </w:pPr>
      <w:r>
        <w:rPr>
          <w:rFonts w:cs="Times New Roman" w:ascii="Times New Roman" w:hAnsi="Times New Roman"/>
          <w:b/>
          <w:sz w:val="28"/>
          <w:szCs w:val="28"/>
        </w:rPr>
        <w:t>Provoz MŠ: 6.30 – 16.00 hodin</w:t>
        <w:tab/>
        <w:tab/>
        <w:tab/>
        <w:tab/>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Počet tříd: 2</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Kapacita školy: 40 dětí</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 xml:space="preserve">Školní jídelna – kapacita 45 strávníků </w:t>
      </w:r>
    </w:p>
    <w:p>
      <w:pPr>
        <w:pStyle w:val="NoSpacing"/>
        <w:ind w:left="720" w:hanging="0"/>
        <w:rPr>
          <w:rFonts w:ascii="Times New Roman" w:hAnsi="Times New Roman" w:cs="Times New Roman"/>
          <w:b/>
          <w:b/>
          <w:sz w:val="28"/>
          <w:szCs w:val="28"/>
        </w:rPr>
      </w:pPr>
      <w:r>
        <w:rPr>
          <w:rFonts w:cs="Times New Roman" w:ascii="Times New Roman" w:hAnsi="Times New Roman"/>
          <w:b/>
          <w:sz w:val="28"/>
          <w:szCs w:val="28"/>
        </w:rPr>
      </w:r>
    </w:p>
    <w:p>
      <w:pPr>
        <w:pStyle w:val="NoSpacing"/>
        <w:ind w:left="720" w:hanging="0"/>
        <w:rPr>
          <w:rFonts w:ascii="Times New Roman" w:hAnsi="Times New Roman" w:cs="Times New Roman"/>
          <w:sz w:val="28"/>
          <w:szCs w:val="28"/>
        </w:rPr>
      </w:pPr>
      <w:r>
        <w:rPr>
          <w:rFonts w:cs="Times New Roman" w:ascii="Times New Roman" w:hAnsi="Times New Roman"/>
          <w:b/>
          <w:sz w:val="28"/>
          <w:szCs w:val="28"/>
        </w:rPr>
        <w:t>Personální obsazení</w:t>
      </w:r>
      <w:r>
        <w:rPr>
          <w:rFonts w:cs="Times New Roman" w:ascii="Times New Roman" w:hAnsi="Times New Roman"/>
          <w:sz w:val="28"/>
          <w:szCs w:val="28"/>
        </w:rPr>
        <w:t xml:space="preserve"> – vedoucí učitelka MŠ:   Hana Ježková</w:t>
      </w:r>
    </w:p>
    <w:p>
      <w:pPr>
        <w:pStyle w:val="NoSpacing"/>
        <w:ind w:left="720" w:hanging="0"/>
        <w:rPr/>
      </w:pPr>
      <w:r>
        <w:rPr>
          <w:rFonts w:cs="Times New Roman" w:ascii="Times New Roman" w:hAnsi="Times New Roman"/>
          <w:sz w:val="28"/>
          <w:szCs w:val="28"/>
        </w:rPr>
        <w:tab/>
        <w:tab/>
        <w:tab/>
        <w:t xml:space="preserve">        učitelky MŠ:</w:t>
        <w:tab/>
        <w:tab/>
        <w:t xml:space="preserve">    Markéta Hušková </w:t>
      </w:r>
    </w:p>
    <w:p>
      <w:pPr>
        <w:pStyle w:val="NoSpacing"/>
        <w:ind w:left="720" w:hanging="0"/>
        <w:rPr/>
      </w:pPr>
      <w:r>
        <w:rPr>
          <w:rFonts w:cs="Times New Roman" w:ascii="Times New Roman" w:hAnsi="Times New Roman"/>
          <w:sz w:val="28"/>
          <w:szCs w:val="28"/>
        </w:rPr>
        <w:tab/>
        <w:tab/>
        <w:tab/>
        <w:tab/>
        <w:tab/>
        <w:tab/>
        <w:tab/>
        <w:t xml:space="preserve">    Blanka Klepáčková</w:t>
      </w:r>
    </w:p>
    <w:p>
      <w:pPr>
        <w:pStyle w:val="NoSpacing"/>
        <w:ind w:left="720" w:hanging="0"/>
        <w:rPr/>
      </w:pPr>
      <w:r>
        <w:rPr>
          <w:rFonts w:cs="Times New Roman" w:ascii="Times New Roman" w:hAnsi="Times New Roman"/>
          <w:sz w:val="28"/>
          <w:szCs w:val="28"/>
        </w:rPr>
        <w:tab/>
        <w:tab/>
        <w:tab/>
        <w:tab/>
        <w:tab/>
        <w:tab/>
        <w:tab/>
        <w:t xml:space="preserve">    Petra Pavlíčková, as. ped.</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ind w:left="708" w:firstLine="708"/>
        <w:rPr>
          <w:rFonts w:ascii="Times New Roman" w:hAnsi="Times New Roman" w:cs="Times New Roman"/>
          <w:sz w:val="28"/>
          <w:szCs w:val="28"/>
        </w:rPr>
      </w:pPr>
      <w:r>
        <w:rPr>
          <w:rFonts w:cs="Times New Roman" w:ascii="Times New Roman" w:hAnsi="Times New Roman"/>
          <w:sz w:val="28"/>
          <w:szCs w:val="28"/>
        </w:rPr>
        <w:t>provozní zaměstnanci: uklízečka Petra  Boborová</w:t>
      </w:r>
    </w:p>
    <w:p>
      <w:pPr>
        <w:pStyle w:val="NoSpacing"/>
        <w:ind w:left="708" w:firstLine="708"/>
        <w:rPr>
          <w:rFonts w:ascii="Times New Roman" w:hAnsi="Times New Roman" w:cs="Times New Roman"/>
          <w:sz w:val="28"/>
          <w:szCs w:val="28"/>
        </w:rPr>
      </w:pPr>
      <w:r>
        <w:rPr>
          <w:rFonts w:cs="Times New Roman" w:ascii="Times New Roman" w:hAnsi="Times New Roman"/>
          <w:sz w:val="28"/>
          <w:szCs w:val="28"/>
        </w:rPr>
        <w:tab/>
        <w:tab/>
        <w:tab/>
        <w:t xml:space="preserve">                 kuchařka Vendula  Křivánková</w:t>
      </w:r>
    </w:p>
    <w:p>
      <w:pPr>
        <w:pStyle w:val="NoSpacing"/>
        <w:ind w:left="708"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školník  Milan Pavlík</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tab/>
        <w:tab/>
        <w:tab/>
        <w:tab/>
      </w:r>
    </w:p>
    <w:p>
      <w:pPr>
        <w:pStyle w:val="NoSpacing"/>
        <w:numPr>
          <w:ilvl w:val="0"/>
          <w:numId w:val="5"/>
        </w:numPr>
        <w:rPr>
          <w:rFonts w:ascii="Times New Roman" w:hAnsi="Times New Roman" w:cs="Times New Roman"/>
          <w:b/>
          <w:b/>
          <w:sz w:val="32"/>
          <w:szCs w:val="32"/>
          <w:u w:val="single"/>
        </w:rPr>
      </w:pPr>
      <w:r>
        <w:rPr>
          <w:rFonts w:cs="Times New Roman" w:ascii="Times New Roman" w:hAnsi="Times New Roman"/>
          <w:b/>
          <w:sz w:val="32"/>
          <w:szCs w:val="32"/>
          <w:u w:val="single"/>
        </w:rPr>
        <w:t xml:space="preserve">Obecná charakteristika školy </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rmal"/>
        <w:jc w:val="both"/>
        <w:rPr>
          <w:sz w:val="28"/>
        </w:rPr>
      </w:pPr>
      <w:r>
        <w:rPr>
          <w:sz w:val="28"/>
        </w:rPr>
        <w:t>Mateřská škola Hrabětice je dvoutřídní škola s celodenním provozem, a to od 6.30 do 16.00 hod., s kapacitou 40 dětí, ve věku 2,</w:t>
      </w:r>
      <w:r>
        <w:rPr>
          <w:sz w:val="28"/>
        </w:rPr>
        <w:t>9</w:t>
      </w:r>
      <w:r>
        <w:rPr>
          <w:sz w:val="28"/>
        </w:rPr>
        <w:t xml:space="preserve"> - 7 let.</w:t>
      </w:r>
    </w:p>
    <w:p>
      <w:pPr>
        <w:pStyle w:val="Normal"/>
        <w:jc w:val="both"/>
        <w:rPr>
          <w:sz w:val="28"/>
        </w:rPr>
      </w:pPr>
      <w:r>
        <w:rPr>
          <w:sz w:val="28"/>
        </w:rPr>
        <w:t xml:space="preserve">Prostory mateřské školy jsou umístěny v bývalém rodinném domě s přístavbou, situovaném na okraji vesnice. První oddělení má k dispozici prostornou třídu, hernu a místnost pro odpočinek menších dětí. Druhé oddělení má k dispozici prostornou třídu sloužící současně jako herna a na ni navazující stabilní jídelnu. Každé oddělení má svoji umývárnu, šatna je společná pro obě oddělení. </w:t>
      </w:r>
    </w:p>
    <w:p>
      <w:pPr>
        <w:pStyle w:val="Normal"/>
        <w:jc w:val="both"/>
        <w:rPr>
          <w:sz w:val="28"/>
        </w:rPr>
      </w:pPr>
      <w:r>
        <w:rPr>
          <w:sz w:val="28"/>
        </w:rPr>
        <w:t>Obě třídy jsou vybaveny novým nábytkem odpovídající potřebám dětí.</w:t>
      </w:r>
    </w:p>
    <w:p>
      <w:pPr>
        <w:pStyle w:val="Normal"/>
        <w:jc w:val="both"/>
        <w:rPr>
          <w:sz w:val="28"/>
        </w:rPr>
      </w:pPr>
      <w:r>
        <w:rPr>
          <w:sz w:val="28"/>
        </w:rPr>
      </w:r>
    </w:p>
    <w:p>
      <w:pPr>
        <w:pStyle w:val="Normal"/>
        <w:jc w:val="both"/>
        <w:rPr>
          <w:sz w:val="28"/>
        </w:rPr>
      </w:pPr>
      <w:r>
        <w:rPr>
          <w:sz w:val="28"/>
        </w:rPr>
        <w:t xml:space="preserve">Vybavenost tříd hračkami a pomůckami je velmi dobrá. </w:t>
      </w:r>
    </w:p>
    <w:p>
      <w:pPr>
        <w:pStyle w:val="Normal"/>
        <w:jc w:val="both"/>
        <w:rPr>
          <w:sz w:val="28"/>
        </w:rPr>
      </w:pPr>
      <w:r>
        <w:rPr>
          <w:sz w:val="28"/>
        </w:rPr>
        <w:t>Na budovu mateřské školy navazuje dvůr a velká zahrada s pískovištěm, částečně vybavena nářadím a náčiním, která slouží pro herní činnosti dětí. Na zahradě je dřevěná chatka sloužící k uskladnění hraček i hře dětí.</w:t>
      </w:r>
    </w:p>
    <w:p>
      <w:pPr>
        <w:pStyle w:val="Normal"/>
        <w:jc w:val="both"/>
        <w:rPr>
          <w:sz w:val="28"/>
        </w:rPr>
      </w:pPr>
      <w:r>
        <w:rPr>
          <w:sz w:val="28"/>
        </w:rPr>
        <w:t xml:space="preserve">Stravování zajišťuje vlastní školní kuchyně. </w:t>
      </w:r>
    </w:p>
    <w:p>
      <w:pPr>
        <w:pStyle w:val="Normal"/>
        <w:jc w:val="both"/>
        <w:rPr>
          <w:sz w:val="28"/>
        </w:rPr>
      </w:pPr>
      <w:r>
        <w:rPr>
          <w:sz w:val="28"/>
        </w:rPr>
        <w:t>Celá budova je vytápěna plynovým topením, o které se stará školnice ze ZŠ.</w:t>
      </w:r>
    </w:p>
    <w:p>
      <w:pPr>
        <w:pStyle w:val="NoSpacing"/>
        <w:ind w:firstLine="360"/>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Vzhledem k tomu, že se jedná o vesnickou mateřskou školu umístěnou na okraji vesnice, je zde poměrně značná možnost vycházek do okolí. Nedaleko od školky ve spodní části vesnice je umístěno fotbalové hřiště a multifunkční hřiště s tartanovou plochou.  Za mateřskou školou na kopci se nachází pěkný lesík s Kalvárií. Ve vsi můžeme navštívit i několik malých rybníků a přilehlých prostor. K vycházkám vybízejí i různé cestičky a zákoutí vesnice, dále pak polní cesty obíhající tuto vesnici.</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5"/>
        </w:numPr>
        <w:rPr>
          <w:rFonts w:ascii="Times New Roman" w:hAnsi="Times New Roman" w:cs="Times New Roman"/>
          <w:b/>
          <w:b/>
          <w:sz w:val="32"/>
          <w:szCs w:val="32"/>
          <w:u w:val="single"/>
        </w:rPr>
      </w:pPr>
      <w:r>
        <w:rPr>
          <w:rFonts w:cs="Times New Roman" w:ascii="Times New Roman" w:hAnsi="Times New Roman"/>
          <w:b/>
          <w:sz w:val="32"/>
          <w:szCs w:val="32"/>
          <w:u w:val="single"/>
        </w:rPr>
        <w:t>Podmínky vzdělávání</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Sedm základních podmínek, které je třeba při vzdělávání dodržovat je legislativně vymezeno. Patří k nim:</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4"/>
        </w:numPr>
        <w:rPr>
          <w:rFonts w:ascii="Times New Roman" w:hAnsi="Times New Roman" w:cs="Times New Roman"/>
          <w:sz w:val="28"/>
          <w:szCs w:val="28"/>
        </w:rPr>
      </w:pPr>
      <w:r>
        <w:rPr>
          <w:rFonts w:cs="Times New Roman" w:ascii="Times New Roman" w:hAnsi="Times New Roman"/>
          <w:b/>
          <w:bCs/>
          <w:sz w:val="28"/>
          <w:szCs w:val="28"/>
          <w:u w:val="single"/>
        </w:rPr>
        <w:t>Věcné podmínky</w:t>
      </w:r>
    </w:p>
    <w:p>
      <w:pPr>
        <w:pStyle w:val="NoSpacing"/>
        <w:ind w:left="795" w:hanging="0"/>
        <w:rPr>
          <w:rFonts w:ascii="Times New Roman" w:hAnsi="Times New Roman" w:cs="Times New Roman"/>
          <w:sz w:val="28"/>
          <w:szCs w:val="28"/>
        </w:rPr>
      </w:pPr>
      <w:r>
        <w:rPr>
          <w:rFonts w:cs="Times New Roman" w:ascii="Times New Roman" w:hAnsi="Times New Roman"/>
          <w:sz w:val="28"/>
          <w:szCs w:val="28"/>
        </w:rPr>
      </w:r>
    </w:p>
    <w:p>
      <w:pPr>
        <w:pStyle w:val="NoSpacing"/>
        <w:ind w:left="795" w:hanging="0"/>
        <w:jc w:val="both"/>
        <w:rPr>
          <w:rFonts w:ascii="Times New Roman" w:hAnsi="Times New Roman" w:cs="Times New Roman"/>
          <w:sz w:val="28"/>
          <w:szCs w:val="28"/>
        </w:rPr>
      </w:pPr>
      <w:r>
        <w:rPr>
          <w:rFonts w:cs="Times New Roman" w:ascii="Times New Roman" w:hAnsi="Times New Roman"/>
          <w:sz w:val="28"/>
          <w:szCs w:val="28"/>
        </w:rPr>
        <w:t>MŠ má dostatečně velké prostory a uspořádání vyhovující skupinovým i individuálním činnostem dětí. Prostředí MŠ umožňuje přístup rodičů i dětem k výsledkům prací dětí.</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Nově zrekonstruované třídy mají veselou výmalbu a jsou vybaveny novým bezpečným nezávadným nábytkem a spoustou hraček odpovídajících počtu dětí v jednotlivých třídách. Součástí každé třídy jsou pomůcky, které pomáhají k plnění vzdělávacích cílů a jsou plně a dostatečně využívány. Jsou umístěny přehledně a dětem snadno přístupné. Děti i pedagogové respektují pravidla pro jejich využívání. Nově byla pořízena knihovna částečně vybavena metodickou literaturou.</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K novému vybavení MŠ náleží i interaktivní panel s výukovými programy. Pro předškolní děti byly z projektu EU Šablony III. pořízeny tablety využívané k individuální a skupinové výuce, rozvoje tvořivosti a v neposlední řadě k získání kompetencí v oblasti využití ITC v budoucím vzdělávání.</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Barevné nově zrekonstruované sociální zařízení vybavené dostatečným počtem umyvadel, toaletních mís, pisoárem a sprchovým koutem odpovídá hygienickým požadavkům a počtu dětí v jednotlivých třídách.</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Pro odpočinek dětí slouží stabilní lehárna a volně rozkladatelná lůžka. Veškeré zařízení sloužící k odpočinku dětí je zdravotně nezávadné a přizpůsobeno antropometrickým požadavkům.</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 xml:space="preserve">Na budovu MŠ navazuje prostorná zahrada se vzrostlými stromy, pískovištěm s krycí plachtou, lavičkami, altánkem a chatkou na úklid venkovních hraček. </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 xml:space="preserve">Pro pěstování bylinek a jahod slouží 2 velké dřevěné truhlíky. Děti se tak mohou seznamovat se základy pěstování rostlin a získávat tak své první pěstitelské poznatky a zkušenosti. </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Zahrada je osázena herními prvky a průlezkami pro děti. Některé herní prvky na zahradě nejsou zcela vhodné pro nejmenší děti, jejich nepoužívání, popřípadě dozor a dopomoc zajišťují učitelky.</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b/>
          <w:b/>
          <w:bCs/>
          <w:sz w:val="28"/>
          <w:szCs w:val="28"/>
        </w:rPr>
      </w:pPr>
      <w:r>
        <w:rPr>
          <w:rFonts w:cs="Times New Roman" w:ascii="Times New Roman" w:hAnsi="Times New Roman"/>
          <w:sz w:val="28"/>
          <w:szCs w:val="28"/>
        </w:rPr>
        <w:tab/>
        <w:t xml:space="preserve">  </w:t>
      </w:r>
      <w:r>
        <w:rPr>
          <w:rFonts w:cs="Times New Roman" w:ascii="Times New Roman" w:hAnsi="Times New Roman"/>
          <w:b/>
          <w:bCs/>
          <w:sz w:val="28"/>
          <w:szCs w:val="28"/>
        </w:rPr>
        <w:t>Záměry pro další období</w:t>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r>
    </w:p>
    <w:p>
      <w:pPr>
        <w:pStyle w:val="NoSpacing"/>
        <w:numPr>
          <w:ilvl w:val="0"/>
          <w:numId w:val="25"/>
        </w:numPr>
        <w:jc w:val="both"/>
        <w:rPr>
          <w:rFonts w:ascii="Times New Roman" w:hAnsi="Times New Roman" w:cs="Times New Roman"/>
          <w:sz w:val="28"/>
          <w:szCs w:val="28"/>
        </w:rPr>
      </w:pPr>
      <w:r>
        <w:rPr>
          <w:rFonts w:cs="Times New Roman" w:ascii="Times New Roman" w:hAnsi="Times New Roman"/>
          <w:sz w:val="28"/>
          <w:szCs w:val="28"/>
        </w:rPr>
        <w:t>Rozšířit knihovnu o další tituly dětské i metodické literatury.</w:t>
      </w:r>
    </w:p>
    <w:p>
      <w:pPr>
        <w:pStyle w:val="NoSpacing"/>
        <w:numPr>
          <w:ilvl w:val="0"/>
          <w:numId w:val="25"/>
        </w:numPr>
        <w:jc w:val="both"/>
        <w:rPr>
          <w:rFonts w:ascii="Times New Roman" w:hAnsi="Times New Roman" w:cs="Times New Roman"/>
          <w:sz w:val="28"/>
          <w:szCs w:val="28"/>
        </w:rPr>
      </w:pPr>
      <w:r>
        <w:rPr>
          <w:rFonts w:cs="Times New Roman" w:ascii="Times New Roman" w:hAnsi="Times New Roman"/>
          <w:sz w:val="28"/>
          <w:szCs w:val="28"/>
        </w:rPr>
        <w:t>Pořízení nové barevné laserové tiskárny a externího disku.</w:t>
      </w:r>
    </w:p>
    <w:p>
      <w:pPr>
        <w:pStyle w:val="NoSpacing"/>
        <w:numPr>
          <w:ilvl w:val="0"/>
          <w:numId w:val="25"/>
        </w:numPr>
        <w:jc w:val="both"/>
        <w:rPr>
          <w:rFonts w:ascii="Times New Roman" w:hAnsi="Times New Roman" w:cs="Times New Roman"/>
          <w:sz w:val="28"/>
          <w:szCs w:val="28"/>
        </w:rPr>
      </w:pPr>
      <w:r>
        <w:rPr>
          <w:rFonts w:cs="Times New Roman" w:ascii="Times New Roman" w:hAnsi="Times New Roman"/>
          <w:sz w:val="28"/>
          <w:szCs w:val="28"/>
        </w:rPr>
        <w:t>Zajištění bezpečnosti dětí před rekonstrukcí školní zahrady (odvoz stavebního materiálu, srovnání povrchu)</w:t>
      </w:r>
    </w:p>
    <w:p>
      <w:pPr>
        <w:pStyle w:val="NoSpacing"/>
        <w:numPr>
          <w:ilvl w:val="0"/>
          <w:numId w:val="25"/>
        </w:numPr>
        <w:jc w:val="both"/>
        <w:rPr>
          <w:rFonts w:ascii="Times New Roman" w:hAnsi="Times New Roman" w:cs="Times New Roman"/>
          <w:sz w:val="28"/>
          <w:szCs w:val="28"/>
        </w:rPr>
      </w:pPr>
      <w:r>
        <w:rPr>
          <w:rFonts w:cs="Times New Roman" w:ascii="Times New Roman" w:hAnsi="Times New Roman"/>
          <w:sz w:val="28"/>
          <w:szCs w:val="28"/>
        </w:rPr>
        <w:t xml:space="preserve">Rekonstrukce školní zahrady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tabs>
          <w:tab w:val="clear" w:pos="709"/>
          <w:tab w:val="left" w:pos="1685" w:leader="none"/>
        </w:tabs>
        <w:jc w:val="both"/>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4"/>
        </w:numPr>
        <w:rPr>
          <w:rFonts w:ascii="Times New Roman" w:hAnsi="Times New Roman" w:cs="Times New Roman"/>
          <w:sz w:val="28"/>
          <w:szCs w:val="28"/>
        </w:rPr>
      </w:pPr>
      <w:r>
        <w:rPr>
          <w:rFonts w:cs="Times New Roman" w:ascii="Times New Roman" w:hAnsi="Times New Roman"/>
          <w:b/>
          <w:bCs/>
          <w:sz w:val="28"/>
          <w:szCs w:val="28"/>
          <w:u w:val="single"/>
        </w:rPr>
        <w:t>Životospráva</w:t>
      </w:r>
    </w:p>
    <w:p>
      <w:pPr>
        <w:pStyle w:val="NoSpacing"/>
        <w:ind w:left="795" w:hanging="0"/>
        <w:rPr>
          <w:rFonts w:ascii="Times New Roman" w:hAnsi="Times New Roman" w:cs="Times New Roman"/>
          <w:sz w:val="28"/>
          <w:szCs w:val="28"/>
        </w:rPr>
      </w:pPr>
      <w:r>
        <w:rPr>
          <w:rFonts w:cs="Times New Roman" w:ascii="Times New Roman" w:hAnsi="Times New Roman"/>
          <w:sz w:val="28"/>
          <w:szCs w:val="28"/>
        </w:rPr>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 xml:space="preserve">Dětem je poskytována plnohodnotná a vyvážená strava, je zachována vhodná skladba jídelníčku. Děti mají stále k dispozici dostatek tekutin, je dodržován pitný režim. Nápoj (čaj, voda nebo šťáva) je připraven v konvici. Malým dětem je nápoj naléván, starší děti si nalévají samy do svých hrníčků. (Hrníčky umývá 1x denně uklízečka. Mezi jednotlivými pokrmy jsou dodržovány vhodné časové intervaly. </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 xml:space="preserve">Dětem je nabízeno poměrně značné množství zeleniny a ovoce jak při svačinkách, tak i jako přílohy k hlavnímu jídlu. Často bývá zařazováno celozrnné pečivo i luštěniny. Děti mají dostatek času na jídlo, nejsou do jídla nuceny, vedeme je však k tomu, aby snědly nebo ochutnaly každé jídlo. </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Je zajištěn pravidelný denní rytmus a řád, který je v dostatečné míře flexibilní tak, aby umožňoval organizaci přizpůsobit potřebám a aktuální situaci.</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Dostatek pohybu dětem umožňují velké prostorné třídy, dbáme na dodržování střídání činností (biorytmu potřeby dětí). Respektujeme individuální potřebu aktivity, spánku i odpočinku jednotlivých dětí. Všechny děti si jdou po obědě lehnout. Děti, které neusnou, mají připravenou klidovou činnost. Dodržujeme dostatečnou délku pobytu venku vzhledem ke klimatickým podmínkám.</w:t>
      </w:r>
    </w:p>
    <w:p>
      <w:pPr>
        <w:pStyle w:val="NoSpacing"/>
        <w:ind w:left="851" w:hanging="0"/>
        <w:rPr>
          <w:rFonts w:ascii="Times New Roman" w:hAnsi="Times New Roman" w:cs="Times New Roman"/>
          <w:sz w:val="28"/>
          <w:szCs w:val="28"/>
        </w:rPr>
      </w:pPr>
      <w:r>
        <w:rPr>
          <w:rFonts w:cs="Times New Roman" w:ascii="Times New Roman" w:hAnsi="Times New Roman"/>
          <w:sz w:val="28"/>
          <w:szCs w:val="28"/>
        </w:rPr>
      </w:r>
    </w:p>
    <w:p>
      <w:pPr>
        <w:pStyle w:val="NoSpacing"/>
        <w:ind w:left="851" w:hanging="0"/>
        <w:rPr>
          <w:rFonts w:ascii="Times New Roman" w:hAnsi="Times New Roman" w:cs="Times New Roman"/>
          <w:b/>
          <w:b/>
          <w:bCs/>
          <w:sz w:val="28"/>
          <w:szCs w:val="28"/>
        </w:rPr>
      </w:pPr>
      <w:r>
        <w:rPr>
          <w:rFonts w:cs="Times New Roman" w:ascii="Times New Roman" w:hAnsi="Times New Roman"/>
          <w:b/>
          <w:bCs/>
          <w:sz w:val="28"/>
          <w:szCs w:val="28"/>
        </w:rPr>
        <w:t>Záměry pro další období</w:t>
      </w:r>
    </w:p>
    <w:p>
      <w:pPr>
        <w:pStyle w:val="NoSpacing"/>
        <w:ind w:left="851" w:hanging="0"/>
        <w:rPr>
          <w:rFonts w:ascii="Times New Roman" w:hAnsi="Times New Roman" w:cs="Times New Roman"/>
          <w:b/>
          <w:b/>
          <w:bCs/>
          <w:sz w:val="28"/>
          <w:szCs w:val="28"/>
        </w:rPr>
      </w:pPr>
      <w:r>
        <w:rPr>
          <w:rFonts w:cs="Times New Roman" w:ascii="Times New Roman" w:hAnsi="Times New Roman"/>
          <w:b/>
          <w:bCs/>
          <w:sz w:val="28"/>
          <w:szCs w:val="28"/>
        </w:rPr>
      </w:r>
    </w:p>
    <w:p>
      <w:pPr>
        <w:pStyle w:val="NoSpacing"/>
        <w:numPr>
          <w:ilvl w:val="0"/>
          <w:numId w:val="25"/>
        </w:numPr>
        <w:rPr>
          <w:rFonts w:ascii="Times New Roman" w:hAnsi="Times New Roman" w:cs="Times New Roman"/>
          <w:sz w:val="28"/>
          <w:szCs w:val="28"/>
        </w:rPr>
      </w:pPr>
      <w:r>
        <w:rPr>
          <w:rFonts w:cs="Times New Roman" w:ascii="Times New Roman" w:hAnsi="Times New Roman"/>
          <w:sz w:val="28"/>
          <w:szCs w:val="28"/>
        </w:rPr>
        <w:t>využívat nových trendů ve stravování</w:t>
      </w:r>
    </w:p>
    <w:p>
      <w:pPr>
        <w:pStyle w:val="NoSpacing"/>
        <w:numPr>
          <w:ilvl w:val="0"/>
          <w:numId w:val="25"/>
        </w:numPr>
        <w:rPr>
          <w:rFonts w:ascii="Times New Roman" w:hAnsi="Times New Roman" w:cs="Times New Roman"/>
          <w:sz w:val="28"/>
          <w:szCs w:val="28"/>
        </w:rPr>
      </w:pPr>
      <w:r>
        <w:rPr>
          <w:rFonts w:cs="Times New Roman" w:ascii="Times New Roman" w:hAnsi="Times New Roman"/>
          <w:sz w:val="28"/>
          <w:szCs w:val="28"/>
        </w:rPr>
        <w:t>vést děti k osvojení návyku pití bez připomínání</w:t>
      </w:r>
    </w:p>
    <w:p>
      <w:pPr>
        <w:pStyle w:val="NoSpacing"/>
        <w:numPr>
          <w:ilvl w:val="0"/>
          <w:numId w:val="25"/>
        </w:numPr>
        <w:rPr>
          <w:rFonts w:ascii="Times New Roman" w:hAnsi="Times New Roman" w:cs="Times New Roman"/>
          <w:sz w:val="28"/>
          <w:szCs w:val="28"/>
        </w:rPr>
      </w:pPr>
      <w:r>
        <w:rPr>
          <w:rFonts w:cs="Times New Roman" w:ascii="Times New Roman" w:hAnsi="Times New Roman"/>
          <w:sz w:val="28"/>
          <w:szCs w:val="28"/>
        </w:rPr>
        <w:t>vytvořit relaxační zónu pro děti 2. třídy</w:t>
      </w:r>
    </w:p>
    <w:p>
      <w:pPr>
        <w:pStyle w:val="NoSpacing"/>
        <w:ind w:left="1200" w:hanging="0"/>
        <w:rPr>
          <w:rFonts w:ascii="Times New Roman" w:hAnsi="Times New Roman" w:cs="Times New Roman"/>
          <w:sz w:val="28"/>
          <w:szCs w:val="28"/>
        </w:rPr>
      </w:pPr>
      <w:r>
        <w:rPr>
          <w:rFonts w:cs="Times New Roman" w:ascii="Times New Roman" w:hAnsi="Times New Roman"/>
          <w:sz w:val="28"/>
          <w:szCs w:val="28"/>
        </w:rPr>
      </w:r>
    </w:p>
    <w:p>
      <w:pPr>
        <w:pStyle w:val="NoSpacing"/>
        <w:ind w:left="1200" w:hanging="0"/>
        <w:rPr>
          <w:rFonts w:ascii="Times New Roman" w:hAnsi="Times New Roman" w:cs="Times New Roman"/>
          <w:sz w:val="28"/>
          <w:szCs w:val="28"/>
        </w:rPr>
      </w:pPr>
      <w:r>
        <w:rPr>
          <w:rFonts w:cs="Times New Roman" w:ascii="Times New Roman" w:hAnsi="Times New Roman"/>
          <w:sz w:val="28"/>
          <w:szCs w:val="28"/>
        </w:rPr>
      </w:r>
    </w:p>
    <w:p>
      <w:pPr>
        <w:pStyle w:val="NoSpacing"/>
        <w:ind w:left="1200" w:hanging="0"/>
        <w:rPr>
          <w:rFonts w:ascii="Times New Roman" w:hAnsi="Times New Roman" w:cs="Times New Roman"/>
          <w:sz w:val="28"/>
          <w:szCs w:val="28"/>
        </w:rPr>
      </w:pPr>
      <w:r>
        <w:rPr>
          <w:rFonts w:cs="Times New Roman" w:ascii="Times New Roman" w:hAnsi="Times New Roman"/>
          <w:sz w:val="28"/>
          <w:szCs w:val="28"/>
        </w:rPr>
      </w:r>
    </w:p>
    <w:p>
      <w:pPr>
        <w:pStyle w:val="NoSpacing"/>
        <w:ind w:left="1200" w:hanging="0"/>
        <w:rPr>
          <w:rFonts w:ascii="Times New Roman" w:hAnsi="Times New Roman" w:cs="Times New Roman"/>
          <w:sz w:val="28"/>
          <w:szCs w:val="28"/>
        </w:rPr>
      </w:pPr>
      <w:r>
        <w:rPr>
          <w:rFonts w:cs="Times New Roman" w:ascii="Times New Roman" w:hAnsi="Times New Roman"/>
          <w:sz w:val="28"/>
          <w:szCs w:val="28"/>
        </w:rPr>
      </w:r>
    </w:p>
    <w:p>
      <w:pPr>
        <w:pStyle w:val="NoSpacing"/>
        <w:ind w:left="1200" w:hanging="0"/>
        <w:rPr>
          <w:rFonts w:ascii="Times New Roman" w:hAnsi="Times New Roman" w:cs="Times New Roman"/>
          <w:sz w:val="28"/>
          <w:szCs w:val="28"/>
        </w:rPr>
      </w:pPr>
      <w:r>
        <w:rPr>
          <w:rFonts w:cs="Times New Roman" w:ascii="Times New Roman" w:hAnsi="Times New Roman"/>
          <w:sz w:val="28"/>
          <w:szCs w:val="28"/>
        </w:rPr>
      </w:r>
    </w:p>
    <w:p>
      <w:pPr>
        <w:pStyle w:val="NoSpacing"/>
        <w:ind w:left="1200" w:hanging="0"/>
        <w:rPr>
          <w:rFonts w:ascii="Times New Roman" w:hAnsi="Times New Roman" w:cs="Times New Roman"/>
          <w:sz w:val="28"/>
          <w:szCs w:val="28"/>
        </w:rPr>
      </w:pPr>
      <w:r>
        <w:rPr>
          <w:rFonts w:cs="Times New Roman" w:ascii="Times New Roman" w:hAnsi="Times New Roman"/>
          <w:sz w:val="28"/>
          <w:szCs w:val="28"/>
        </w:rPr>
      </w:r>
    </w:p>
    <w:p>
      <w:pPr>
        <w:pStyle w:val="NoSpacing"/>
        <w:ind w:left="1200" w:hanging="0"/>
        <w:rPr>
          <w:rFonts w:ascii="Times New Roman" w:hAnsi="Times New Roman" w:cs="Times New Roman"/>
          <w:sz w:val="28"/>
          <w:szCs w:val="28"/>
        </w:rPr>
      </w:pPr>
      <w:r>
        <w:rPr>
          <w:rFonts w:cs="Times New Roman" w:ascii="Times New Roman" w:hAnsi="Times New Roman"/>
          <w:sz w:val="28"/>
          <w:szCs w:val="28"/>
        </w:rPr>
      </w:r>
    </w:p>
    <w:p>
      <w:pPr>
        <w:pStyle w:val="NoSpacing"/>
        <w:ind w:left="1200" w:hanging="0"/>
        <w:rPr>
          <w:rFonts w:ascii="Times New Roman" w:hAnsi="Times New Roman" w:cs="Times New Roman"/>
          <w:sz w:val="28"/>
          <w:szCs w:val="28"/>
        </w:rPr>
      </w:pPr>
      <w:r>
        <w:rPr>
          <w:rFonts w:cs="Times New Roman" w:ascii="Times New Roman" w:hAnsi="Times New Roman"/>
          <w:sz w:val="28"/>
          <w:szCs w:val="28"/>
        </w:rPr>
      </w:r>
    </w:p>
    <w:p>
      <w:pPr>
        <w:pStyle w:val="NoSpacing"/>
        <w:ind w:left="1200" w:hanging="0"/>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4"/>
        </w:numPr>
        <w:rPr>
          <w:rFonts w:ascii="Times New Roman" w:hAnsi="Times New Roman" w:cs="Times New Roman"/>
          <w:sz w:val="28"/>
          <w:szCs w:val="28"/>
        </w:rPr>
      </w:pPr>
      <w:r>
        <w:rPr>
          <w:rFonts w:cs="Times New Roman" w:ascii="Times New Roman" w:hAnsi="Times New Roman"/>
          <w:b/>
          <w:bCs/>
          <w:sz w:val="28"/>
          <w:szCs w:val="28"/>
          <w:u w:val="single"/>
        </w:rPr>
        <w:t>Psychosociální podmínky</w:t>
      </w:r>
      <w:r>
        <w:rPr>
          <w:rFonts w:cs="Times New Roman" w:ascii="Times New Roman" w:hAnsi="Times New Roman"/>
          <w:sz w:val="28"/>
          <w:szCs w:val="28"/>
          <w:u w:val="single"/>
        </w:rPr>
        <w:t xml:space="preserve"> </w:t>
      </w:r>
    </w:p>
    <w:p>
      <w:pPr>
        <w:pStyle w:val="NoSpacing"/>
        <w:ind w:left="795" w:hanging="0"/>
        <w:rPr>
          <w:rFonts w:ascii="Times New Roman" w:hAnsi="Times New Roman" w:cs="Times New Roman"/>
          <w:sz w:val="28"/>
          <w:szCs w:val="28"/>
        </w:rPr>
      </w:pPr>
      <w:r>
        <w:rPr>
          <w:rFonts w:cs="Times New Roman" w:ascii="Times New Roman" w:hAnsi="Times New Roman"/>
          <w:sz w:val="28"/>
          <w:szCs w:val="28"/>
        </w:rPr>
      </w:r>
    </w:p>
    <w:p>
      <w:pPr>
        <w:pStyle w:val="NoSpacing"/>
        <w:ind w:left="795" w:hanging="0"/>
        <w:jc w:val="both"/>
        <w:rPr>
          <w:rFonts w:ascii="Times New Roman" w:hAnsi="Times New Roman" w:cs="Times New Roman"/>
          <w:sz w:val="28"/>
          <w:szCs w:val="28"/>
        </w:rPr>
      </w:pPr>
      <w:r>
        <w:rPr>
          <w:rFonts w:cs="Times New Roman" w:ascii="Times New Roman" w:hAnsi="Times New Roman"/>
          <w:sz w:val="28"/>
          <w:szCs w:val="28"/>
        </w:rPr>
        <w:t>Umožňujeme dětem i rodičům postupně se adaptovat na nové prostředí MŠ (zkrácený pobyt dětí, možnost rodičů krátce pobýt s dítětem ve třídě). Snažíme se, aby atmosféra ve třídě byla vždy pozitivní a podmínky přizpůsobené individuálním i vývojovým potřebám předškolních dětí tak, aby se děti cítily spokojeně, jistě a bezpečně. Všechny děti mají ve škole stejná práva a možnosti i stejné povinnosti. Dostatek volnosti a osobní pohoda je vyvážena s nezbytnou mírou omezení vyplývající z nutnosti dodržovat v MŠ potřebný řád a učit tak děti pravidlům soužití. V dětech rozvíjíme citlivost pro vzájemnou toleranci, ohleduplnost, zdvořilost a vzájemnou pomoc a podporu. Vedeme děti ke snaze pracovat samostatně, rozvíjíme jejich sebevědomí. Odbouráváme nadměrné zatěžování, soutěžení a stres. Preferujeme pedagogický styl provázející, podporující, aktivizující, partnerský, děti mají vždy možnost výběru. Podporujeme spolupráci dětí, v případě potřeby budeme podporovat i integraci zdravotně postižených dětí.</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Vyhýbáme se negativním slovním komentářům, oceňujeme a vyhodnocujeme konkrétní projevy a výkony dítěte. Ve vztazích mezi dětmi a dospělými panuje vzájemná důvěra a zdvořilost. Nenásilně ovlivňujeme i prosociální cítění (prevence šikany a jiných patologických jevů).</w:t>
      </w:r>
    </w:p>
    <w:p>
      <w:pPr>
        <w:pStyle w:val="NoSpacing"/>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NoSpacing"/>
        <w:ind w:left="709" w:hanging="0"/>
        <w:jc w:val="both"/>
        <w:rPr>
          <w:rFonts w:ascii="Times New Roman" w:hAnsi="Times New Roman" w:cs="Times New Roman"/>
          <w:b/>
          <w:b/>
          <w:bCs/>
          <w:sz w:val="28"/>
          <w:szCs w:val="28"/>
        </w:rPr>
      </w:pPr>
      <w:r>
        <w:rPr>
          <w:rFonts w:cs="Times New Roman" w:ascii="Times New Roman" w:hAnsi="Times New Roman"/>
          <w:b/>
          <w:bCs/>
          <w:sz w:val="28"/>
          <w:szCs w:val="28"/>
        </w:rPr>
        <w:t>Záměry pro další období</w:t>
      </w:r>
    </w:p>
    <w:p>
      <w:pPr>
        <w:pStyle w:val="NoSpacing"/>
        <w:ind w:left="709" w:hanging="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Spacing"/>
        <w:numPr>
          <w:ilvl w:val="0"/>
          <w:numId w:val="25"/>
        </w:numPr>
        <w:jc w:val="both"/>
        <w:rPr>
          <w:rFonts w:ascii="Times New Roman" w:hAnsi="Times New Roman" w:cs="Times New Roman"/>
          <w:b/>
          <w:b/>
          <w:bCs/>
          <w:sz w:val="28"/>
          <w:szCs w:val="28"/>
        </w:rPr>
      </w:pPr>
      <w:r>
        <w:rPr>
          <w:rFonts w:cs="Times New Roman" w:ascii="Times New Roman" w:hAnsi="Times New Roman"/>
          <w:sz w:val="28"/>
          <w:szCs w:val="28"/>
        </w:rPr>
        <w:t>dbát na prevenci rizikového chování dětí</w:t>
      </w:r>
    </w:p>
    <w:p>
      <w:pPr>
        <w:pStyle w:val="NoSpacing"/>
        <w:numPr>
          <w:ilvl w:val="0"/>
          <w:numId w:val="25"/>
        </w:numPr>
        <w:jc w:val="both"/>
        <w:rPr>
          <w:rFonts w:ascii="Times New Roman" w:hAnsi="Times New Roman" w:cs="Times New Roman"/>
          <w:b/>
          <w:b/>
          <w:bCs/>
          <w:sz w:val="28"/>
          <w:szCs w:val="28"/>
        </w:rPr>
      </w:pPr>
      <w:r>
        <w:rPr>
          <w:rFonts w:cs="Times New Roman" w:ascii="Times New Roman" w:hAnsi="Times New Roman"/>
          <w:sz w:val="28"/>
          <w:szCs w:val="28"/>
        </w:rPr>
        <w:t>nadále vytvářet přátelskou atmosféru v MŠ</w:t>
      </w:r>
    </w:p>
    <w:p>
      <w:pPr>
        <w:pStyle w:val="NoSpacing"/>
        <w:ind w:firstLine="709"/>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4"/>
        </w:numPr>
        <w:rPr>
          <w:rFonts w:ascii="Times New Roman" w:hAnsi="Times New Roman" w:cs="Times New Roman"/>
          <w:sz w:val="28"/>
          <w:szCs w:val="28"/>
        </w:rPr>
      </w:pPr>
      <w:r>
        <w:rPr>
          <w:rFonts w:cs="Times New Roman" w:ascii="Times New Roman" w:hAnsi="Times New Roman"/>
          <w:b/>
          <w:bCs/>
          <w:sz w:val="28"/>
          <w:szCs w:val="28"/>
          <w:u w:val="single"/>
        </w:rPr>
        <w:t>Organizace</w:t>
      </w:r>
    </w:p>
    <w:p>
      <w:pPr>
        <w:pStyle w:val="NoSpacing"/>
        <w:ind w:left="795" w:hanging="0"/>
        <w:rPr>
          <w:rFonts w:ascii="Times New Roman" w:hAnsi="Times New Roman" w:cs="Times New Roman"/>
          <w:sz w:val="28"/>
          <w:szCs w:val="28"/>
        </w:rPr>
      </w:pPr>
      <w:r>
        <w:rPr>
          <w:rFonts w:cs="Times New Roman" w:ascii="Times New Roman" w:hAnsi="Times New Roman"/>
          <w:sz w:val="28"/>
          <w:szCs w:val="28"/>
        </w:rPr>
      </w:r>
    </w:p>
    <w:p>
      <w:pPr>
        <w:pStyle w:val="NoSpacing"/>
        <w:ind w:left="795" w:hanging="0"/>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naše MŠ je dvoutřídní.</w:t>
      </w:r>
    </w:p>
    <w:p>
      <w:pPr>
        <w:pStyle w:val="NoSpacing"/>
        <w:ind w:left="795" w:hanging="0"/>
        <w:rPr>
          <w:rFonts w:ascii="Times New Roman" w:hAnsi="Times New Roman" w:cs="Times New Roman"/>
          <w:sz w:val="28"/>
          <w:szCs w:val="28"/>
        </w:rPr>
      </w:pPr>
      <w:r>
        <w:rPr>
          <w:rFonts w:cs="Times New Roman" w:ascii="Times New Roman" w:hAnsi="Times New Roman"/>
          <w:sz w:val="28"/>
          <w:szCs w:val="28"/>
        </w:rPr>
      </w:r>
    </w:p>
    <w:p>
      <w:pPr>
        <w:pStyle w:val="Normal"/>
        <w:ind w:left="709" w:hanging="0"/>
        <w:rPr/>
      </w:pPr>
      <w:r>
        <w:rPr>
          <w:b/>
          <w:sz w:val="28"/>
          <w:u w:val="single"/>
        </w:rPr>
        <w:t>I.třída    – provoz třídy</w:t>
        <w:tab/>
        <w:tab/>
        <w:t> 6.30 - 15.00 hod.</w:t>
      </w:r>
    </w:p>
    <w:p>
      <w:pPr>
        <w:pStyle w:val="Normal"/>
        <w:ind w:left="709" w:hanging="0"/>
        <w:rPr>
          <w:sz w:val="28"/>
        </w:rPr>
      </w:pPr>
      <w:r>
        <w:rPr>
          <w:sz w:val="28"/>
        </w:rPr>
        <w:t xml:space="preserve">                  </w:t>
      </w:r>
    </w:p>
    <w:p>
      <w:pPr>
        <w:pStyle w:val="Normal"/>
        <w:ind w:left="709" w:hanging="0"/>
        <w:rPr/>
      </w:pPr>
      <w:r>
        <w:rPr>
          <w:b/>
          <w:sz w:val="28"/>
        </w:rPr>
        <w:t>Provozní doba: 8,5 hod,  druhý ped. zaměstnanec asistent pedagoga</w:t>
      </w:r>
    </w:p>
    <w:p>
      <w:pPr>
        <w:pStyle w:val="Normal"/>
        <w:ind w:left="709" w:hanging="0"/>
        <w:rPr>
          <w:sz w:val="28"/>
        </w:rPr>
      </w:pPr>
      <w:r>
        <w:rPr>
          <w:sz w:val="28"/>
        </w:rPr>
      </w:r>
    </w:p>
    <w:p>
      <w:pPr>
        <w:pStyle w:val="Normal"/>
        <w:ind w:left="709" w:hanging="0"/>
        <w:rPr/>
      </w:pPr>
      <w:r>
        <w:rPr>
          <w:b/>
          <w:sz w:val="28"/>
          <w:u w:val="single"/>
        </w:rPr>
        <w:t>II. třída  – provoz třídy           7.30 – 16.00</w:t>
      </w:r>
    </w:p>
    <w:p>
      <w:pPr>
        <w:pStyle w:val="Normal"/>
        <w:ind w:left="709" w:hanging="0"/>
        <w:rPr>
          <w:sz w:val="28"/>
        </w:rPr>
      </w:pPr>
      <w:r>
        <w:rPr>
          <w:sz w:val="28"/>
        </w:rPr>
      </w:r>
    </w:p>
    <w:p>
      <w:pPr>
        <w:pStyle w:val="Normal"/>
        <w:ind w:left="709" w:hanging="0"/>
        <w:rPr/>
      </w:pPr>
      <w:r>
        <w:rPr>
          <w:b/>
          <w:sz w:val="28"/>
        </w:rPr>
        <w:t>Provozní doba: 8,5 hod překryv 2,15</w:t>
      </w:r>
    </w:p>
    <w:p>
      <w:pPr>
        <w:pStyle w:val="Normal"/>
        <w:ind w:left="709" w:hanging="0"/>
        <w:jc w:val="center"/>
        <w:rPr>
          <w:b/>
          <w:b/>
        </w:rPr>
      </w:pPr>
      <w:r>
        <w:rPr>
          <w:b/>
        </w:rPr>
      </w:r>
    </w:p>
    <w:p>
      <w:pPr>
        <w:pStyle w:val="Normal"/>
        <w:ind w:left="709" w:hanging="0"/>
        <w:rPr>
          <w:b/>
          <w:b/>
          <w:sz w:val="28"/>
          <w:u w:val="single"/>
        </w:rPr>
      </w:pPr>
      <w:r>
        <w:rPr>
          <w:b/>
          <w:sz w:val="28"/>
          <w:u w:val="single"/>
        </w:rPr>
      </w:r>
    </w:p>
    <w:p>
      <w:pPr>
        <w:pStyle w:val="Normal"/>
        <w:ind w:left="709" w:hanging="0"/>
        <w:jc w:val="both"/>
        <w:rPr>
          <w:sz w:val="28"/>
        </w:rPr>
      </w:pPr>
      <w:r>
        <w:rPr>
          <w:sz w:val="28"/>
        </w:rPr>
      </w:r>
    </w:p>
    <w:p>
      <w:pPr>
        <w:pStyle w:val="NoSpacing"/>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NoSpacing"/>
        <w:ind w:left="709" w:hanging="0"/>
        <w:jc w:val="both"/>
        <w:rPr>
          <w:rFonts w:ascii="Times New Roman" w:hAnsi="Times New Roman" w:cs="Times New Roman"/>
          <w:sz w:val="28"/>
          <w:szCs w:val="28"/>
        </w:rPr>
      </w:pPr>
      <w:r>
        <w:rPr>
          <w:rFonts w:cs="Times New Roman" w:ascii="Times New Roman" w:hAnsi="Times New Roman"/>
          <w:sz w:val="28"/>
          <w:szCs w:val="28"/>
        </w:rPr>
        <w:t>Děti jsou zařazovány do tříd podle věku. Denní režim je dostatečně pružný, umožňuje reagovat na individuální možnosti a potřeby dětí. Pedagogové se plně věnují dětem a jejich vzdělávání, děti nachází potřebné zázemí, klid i bezpečí. Při vstupu dítěte do mateřské školy je uplatňován individuálně přizpůsobený adaptační režim (možná přítomnost rodičů ve třídě společně s dítětem).</w:t>
      </w:r>
    </w:p>
    <w:p>
      <w:pPr>
        <w:pStyle w:val="NoSpacing"/>
        <w:ind w:left="709" w:hanging="0"/>
        <w:jc w:val="both"/>
        <w:rPr>
          <w:rFonts w:ascii="Times New Roman" w:hAnsi="Times New Roman" w:cs="Times New Roman"/>
          <w:sz w:val="28"/>
          <w:szCs w:val="28"/>
        </w:rPr>
      </w:pPr>
      <w:r>
        <w:rPr>
          <w:rFonts w:cs="Times New Roman" w:ascii="Times New Roman" w:hAnsi="Times New Roman"/>
          <w:sz w:val="28"/>
          <w:szCs w:val="28"/>
        </w:rPr>
        <w:t>Děti mají dostatek času i prostoru pro spontánní hru, aby ji mohly dokončit nebo v ní později pokračovat. Poměr spontánních a částečně řízených činností je v denním programu vyvážený. Veškeré aktivity jsou organizovány tak, aby děti byly podněcovány k vlastní aktivitě a zapojovaly se do organizace činností. Do programu jsou pravidelně zařazovány zdravotně preventivní pohybové aktivity. Plánování činností vychází z potřeb a zájmu dětí, vyhovuje individuálním vzdělávacím potřebám a možnostem dětí, viz denní režim dětí.</w:t>
      </w:r>
    </w:p>
    <w:p>
      <w:pPr>
        <w:pStyle w:val="NoSpacing"/>
        <w:rPr>
          <w:rFonts w:ascii="Times New Roman" w:hAnsi="Times New Roman" w:cs="Times New Roman"/>
          <w:b/>
          <w:b/>
          <w:sz w:val="40"/>
          <w:szCs w:val="40"/>
          <w:u w:val="single"/>
        </w:rPr>
      </w:pPr>
      <w:r>
        <w:rPr>
          <w:rFonts w:cs="Times New Roman" w:ascii="Times New Roman" w:hAnsi="Times New Roman"/>
          <w:b/>
          <w:sz w:val="40"/>
          <w:szCs w:val="40"/>
          <w:u w:val="single"/>
        </w:rPr>
      </w:r>
    </w:p>
    <w:p>
      <w:pPr>
        <w:pStyle w:val="NoSpacing"/>
        <w:rPr>
          <w:rFonts w:ascii="Times New Roman" w:hAnsi="Times New Roman" w:cs="Times New Roman"/>
          <w:b/>
          <w:b/>
          <w:sz w:val="40"/>
          <w:szCs w:val="40"/>
          <w:u w:val="single"/>
        </w:rPr>
      </w:pPr>
      <w:r>
        <w:rPr>
          <w:rFonts w:cs="Times New Roman" w:ascii="Times New Roman" w:hAnsi="Times New Roman"/>
          <w:b/>
          <w:sz w:val="40"/>
          <w:szCs w:val="40"/>
          <w:u w:val="single"/>
        </w:rPr>
      </w:r>
    </w:p>
    <w:p>
      <w:pPr>
        <w:pStyle w:val="NoSpacing"/>
        <w:rPr>
          <w:rFonts w:ascii="Times New Roman" w:hAnsi="Times New Roman" w:cs="Times New Roman"/>
          <w:b/>
          <w:b/>
          <w:sz w:val="40"/>
          <w:szCs w:val="40"/>
          <w:u w:val="single"/>
        </w:rPr>
      </w:pPr>
      <w:r>
        <w:rPr>
          <w:rFonts w:cs="Times New Roman" w:ascii="Times New Roman" w:hAnsi="Times New Roman"/>
          <w:b/>
          <w:sz w:val="40"/>
          <w:szCs w:val="40"/>
          <w:u w:val="single"/>
        </w:rPr>
      </w:r>
    </w:p>
    <w:p>
      <w:pPr>
        <w:pStyle w:val="NoSpacing"/>
        <w:rPr>
          <w:rFonts w:ascii="Times New Roman" w:hAnsi="Times New Roman" w:cs="Times New Roman"/>
          <w:b/>
          <w:b/>
          <w:sz w:val="40"/>
          <w:szCs w:val="40"/>
          <w:u w:val="single"/>
        </w:rPr>
      </w:pPr>
      <w:r>
        <w:rPr>
          <w:rFonts w:cs="Times New Roman" w:ascii="Times New Roman" w:hAnsi="Times New Roman"/>
          <w:b/>
          <w:sz w:val="40"/>
          <w:szCs w:val="40"/>
          <w:u w:val="single"/>
        </w:rPr>
      </w:r>
    </w:p>
    <w:p>
      <w:pPr>
        <w:pStyle w:val="NoSpacing"/>
        <w:rPr>
          <w:rFonts w:ascii="Times New Roman" w:hAnsi="Times New Roman" w:cs="Times New Roman"/>
          <w:b/>
          <w:b/>
          <w:sz w:val="40"/>
          <w:szCs w:val="40"/>
          <w:u w:val="single"/>
        </w:rPr>
      </w:pPr>
      <w:r>
        <w:rPr>
          <w:rFonts w:cs="Times New Roman" w:ascii="Times New Roman" w:hAnsi="Times New Roman"/>
          <w:b/>
          <w:sz w:val="40"/>
          <w:szCs w:val="40"/>
          <w:u w:val="single"/>
        </w:rPr>
      </w:r>
    </w:p>
    <w:p>
      <w:pPr>
        <w:pStyle w:val="NoSpacing"/>
        <w:rPr>
          <w:rFonts w:ascii="Times New Roman" w:hAnsi="Times New Roman" w:cs="Times New Roman"/>
          <w:b/>
          <w:b/>
          <w:sz w:val="40"/>
          <w:szCs w:val="40"/>
          <w:u w:val="single"/>
        </w:rPr>
      </w:pPr>
      <w:r>
        <w:rPr>
          <w:rFonts w:cs="Times New Roman" w:ascii="Times New Roman" w:hAnsi="Times New Roman"/>
          <w:b/>
          <w:sz w:val="40"/>
          <w:szCs w:val="40"/>
          <w:u w:val="single"/>
        </w:rPr>
      </w:r>
    </w:p>
    <w:p>
      <w:pPr>
        <w:pStyle w:val="NoSpacing"/>
        <w:rPr>
          <w:rFonts w:ascii="Times New Roman" w:hAnsi="Times New Roman" w:cs="Times New Roman"/>
          <w:b/>
          <w:b/>
          <w:sz w:val="40"/>
          <w:szCs w:val="40"/>
          <w:u w:val="single"/>
        </w:rPr>
      </w:pPr>
      <w:r>
        <w:rPr>
          <w:rFonts w:cs="Times New Roman" w:ascii="Times New Roman" w:hAnsi="Times New Roman"/>
          <w:b/>
          <w:sz w:val="40"/>
          <w:szCs w:val="40"/>
          <w:u w:val="single"/>
        </w:rPr>
      </w:r>
    </w:p>
    <w:p>
      <w:pPr>
        <w:pStyle w:val="NoSpacing"/>
        <w:rPr>
          <w:rFonts w:ascii="Times New Roman" w:hAnsi="Times New Roman" w:cs="Times New Roman"/>
          <w:b/>
          <w:b/>
          <w:sz w:val="40"/>
          <w:szCs w:val="40"/>
          <w:u w:val="single"/>
        </w:rPr>
      </w:pPr>
      <w:r>
        <w:rPr>
          <w:rFonts w:cs="Times New Roman" w:ascii="Times New Roman" w:hAnsi="Times New Roman"/>
          <w:b/>
          <w:sz w:val="40"/>
          <w:szCs w:val="40"/>
          <w:u w:val="single"/>
        </w:rPr>
      </w:r>
    </w:p>
    <w:p>
      <w:pPr>
        <w:pStyle w:val="NoSpacing"/>
        <w:rPr>
          <w:rFonts w:ascii="Times New Roman" w:hAnsi="Times New Roman" w:cs="Times New Roman"/>
          <w:b/>
          <w:b/>
          <w:sz w:val="40"/>
          <w:szCs w:val="40"/>
          <w:u w:val="single"/>
        </w:rPr>
      </w:pPr>
      <w:r>
        <w:rPr>
          <w:rFonts w:cs="Times New Roman" w:ascii="Times New Roman" w:hAnsi="Times New Roman"/>
          <w:b/>
          <w:sz w:val="40"/>
          <w:szCs w:val="40"/>
          <w:u w:val="single"/>
        </w:rPr>
      </w:r>
    </w:p>
    <w:p>
      <w:pPr>
        <w:pStyle w:val="NoSpacing"/>
        <w:rPr>
          <w:rFonts w:ascii="Times New Roman" w:hAnsi="Times New Roman" w:cs="Times New Roman"/>
          <w:b/>
          <w:b/>
          <w:sz w:val="40"/>
          <w:szCs w:val="40"/>
          <w:u w:val="single"/>
        </w:rPr>
      </w:pPr>
      <w:r>
        <w:rPr>
          <w:rFonts w:cs="Times New Roman" w:ascii="Times New Roman" w:hAnsi="Times New Roman"/>
          <w:b/>
          <w:sz w:val="40"/>
          <w:szCs w:val="40"/>
          <w:u w:val="single"/>
        </w:rPr>
      </w:r>
    </w:p>
    <w:p>
      <w:pPr>
        <w:pStyle w:val="NoSpacing"/>
        <w:jc w:val="center"/>
        <w:rPr>
          <w:rFonts w:ascii="Times New Roman" w:hAnsi="Times New Roman" w:cs="Times New Roman"/>
          <w:b/>
          <w:b/>
          <w:sz w:val="40"/>
          <w:szCs w:val="40"/>
          <w:u w:val="single"/>
        </w:rPr>
      </w:pPr>
      <w:r>
        <w:rPr>
          <w:rFonts w:cs="Times New Roman" w:ascii="Times New Roman" w:hAnsi="Times New Roman"/>
          <w:b/>
          <w:sz w:val="40"/>
          <w:szCs w:val="40"/>
          <w:u w:val="single"/>
        </w:rPr>
        <w:t>REŽIM   DNE   V   MATEŘSKÉ   ŠKOLE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Provoz MŠ začíná 6.30 hod. a končí 16.00 hod,</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Režim dne 1. třída</w:t>
      </w:r>
    </w:p>
    <w:p>
      <w:pPr>
        <w:pStyle w:val="NoSpacing"/>
        <w:rPr>
          <w:rFonts w:ascii="Times New Roman" w:hAnsi="Times New Roman" w:cs="Times New Roman"/>
          <w:b/>
          <w:b/>
          <w:sz w:val="24"/>
          <w:szCs w:val="24"/>
        </w:rPr>
      </w:pPr>
      <w:r>
        <w:rPr>
          <w:rFonts w:cs="Times New Roman" w:ascii="Times New Roman" w:hAnsi="Times New Roman"/>
          <w:b/>
          <w:sz w:val="24"/>
          <w:szCs w:val="24"/>
        </w:rPr>
      </w:r>
    </w:p>
    <w:tbl>
      <w:tblPr>
        <w:tblStyle w:val="Mkatabulky"/>
        <w:tblW w:w="9060" w:type="dxa"/>
        <w:jc w:val="left"/>
        <w:tblInd w:w="0" w:type="dxa"/>
        <w:tblCellMar>
          <w:top w:w="0" w:type="dxa"/>
          <w:left w:w="108" w:type="dxa"/>
          <w:bottom w:w="0" w:type="dxa"/>
          <w:right w:w="108" w:type="dxa"/>
        </w:tblCellMar>
        <w:tblLook w:firstRow="1" w:noVBand="1" w:lastRow="0" w:firstColumn="1" w:lastColumn="0" w:noHBand="0" w:val="04a0"/>
      </w:tblPr>
      <w:tblGrid>
        <w:gridCol w:w="1696"/>
        <w:gridCol w:w="7363"/>
      </w:tblGrid>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6.30 - 8.45</w:t>
            </w:r>
          </w:p>
        </w:tc>
        <w:tc>
          <w:tcPr>
            <w:tcW w:w="7363"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Příchod dětí do MŠ, volné hry, individuální práce, tělovýchovná chvilka, částečně řízená činnost</w:t>
            </w:r>
          </w:p>
        </w:tc>
      </w:tr>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8.45 – 9.15</w:t>
            </w:r>
          </w:p>
        </w:tc>
        <w:tc>
          <w:tcPr>
            <w:tcW w:w="7363"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Osobní hygiena, dopolední postupná svačina</w:t>
            </w:r>
          </w:p>
        </w:tc>
      </w:tr>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9.15 – 9.45</w:t>
            </w:r>
          </w:p>
        </w:tc>
        <w:tc>
          <w:tcPr>
            <w:tcW w:w="7363"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Částečně řízená činnost, volná hra</w:t>
            </w:r>
          </w:p>
        </w:tc>
      </w:tr>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9.45 – 11.45</w:t>
            </w:r>
          </w:p>
        </w:tc>
        <w:tc>
          <w:tcPr>
            <w:tcW w:w="7363"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Pobyt venku</w:t>
            </w:r>
          </w:p>
        </w:tc>
      </w:tr>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11.45 – 12.30</w:t>
            </w:r>
          </w:p>
        </w:tc>
        <w:tc>
          <w:tcPr>
            <w:tcW w:w="7363"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Osobní hygiena, oběd</w:t>
            </w:r>
          </w:p>
        </w:tc>
      </w:tr>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12.30 – 14.30</w:t>
            </w:r>
          </w:p>
        </w:tc>
        <w:tc>
          <w:tcPr>
            <w:tcW w:w="7363"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Odpočinek dětí</w:t>
            </w:r>
          </w:p>
        </w:tc>
      </w:tr>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14.30 – 15.00</w:t>
            </w:r>
          </w:p>
        </w:tc>
        <w:tc>
          <w:tcPr>
            <w:tcW w:w="7363"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Vstávání, osobní hygiena, odpolední svačina</w:t>
            </w:r>
          </w:p>
        </w:tc>
      </w:tr>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15.00 – 16.00</w:t>
            </w:r>
          </w:p>
        </w:tc>
        <w:tc>
          <w:tcPr>
            <w:tcW w:w="7363" w:type="dxa"/>
            <w:tcBorders/>
            <w:shd w:fill="auto" w:val="clear"/>
          </w:tcPr>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Hry a činnosti do rozchodu dětí</w:t>
            </w:r>
          </w:p>
        </w:tc>
      </w:tr>
    </w:tbl>
    <w:p>
      <w:pPr>
        <w:pStyle w:val="NoSpacing"/>
        <w:rPr>
          <w:rFonts w:ascii="Times New Roman" w:hAnsi="Times New Roman" w:cs="Times New Roman"/>
          <w:sz w:val="24"/>
          <w:szCs w:val="24"/>
        </w:rPr>
      </w:pPr>
      <w:r>
        <w:rPr>
          <w:rFonts w:cs="Times New Roman" w:ascii="Times New Roman" w:hAnsi="Times New Roman"/>
          <w:sz w:val="24"/>
          <w:szCs w:val="24"/>
        </w:rPr>
      </w:r>
      <w:bookmarkStart w:id="2" w:name="_Hlk93220742"/>
      <w:bookmarkStart w:id="3" w:name="_Hlk93220742"/>
      <w:bookmarkEnd w:id="3"/>
    </w:p>
    <w:p>
      <w:pPr>
        <w:pStyle w:val="NoSpacing"/>
        <w:rPr>
          <w:rFonts w:ascii="Times New Roman" w:hAnsi="Times New Roman" w:cs="Times New Roman"/>
          <w:b/>
          <w:b/>
          <w:sz w:val="24"/>
          <w:szCs w:val="24"/>
        </w:rPr>
      </w:pPr>
      <w:r>
        <w:rPr>
          <w:rFonts w:cs="Times New Roman" w:ascii="Times New Roman" w:hAnsi="Times New Roman"/>
          <w:b/>
          <w:sz w:val="24"/>
          <w:szCs w:val="24"/>
        </w:rPr>
        <w:t>Režim dne 2. třída</w:t>
      </w:r>
    </w:p>
    <w:p>
      <w:pPr>
        <w:pStyle w:val="NoSpacing"/>
        <w:rPr>
          <w:rFonts w:ascii="Times New Roman" w:hAnsi="Times New Roman" w:cs="Times New Roman"/>
          <w:b/>
          <w:b/>
          <w:sz w:val="24"/>
          <w:szCs w:val="24"/>
        </w:rPr>
      </w:pPr>
      <w:r>
        <w:rPr>
          <w:rFonts w:cs="Times New Roman" w:ascii="Times New Roman" w:hAnsi="Times New Roman"/>
          <w:b/>
          <w:sz w:val="24"/>
          <w:szCs w:val="24"/>
        </w:rPr>
      </w:r>
    </w:p>
    <w:tbl>
      <w:tblPr>
        <w:tblStyle w:val="Mkatabulky"/>
        <w:tblW w:w="9060" w:type="dxa"/>
        <w:jc w:val="left"/>
        <w:tblInd w:w="0" w:type="dxa"/>
        <w:tblCellMar>
          <w:top w:w="0" w:type="dxa"/>
          <w:left w:w="108" w:type="dxa"/>
          <w:bottom w:w="0" w:type="dxa"/>
          <w:right w:w="108" w:type="dxa"/>
        </w:tblCellMar>
        <w:tblLook w:firstRow="1" w:noVBand="1" w:lastRow="0" w:firstColumn="1" w:lastColumn="0" w:noHBand="0" w:val="04a0"/>
      </w:tblPr>
      <w:tblGrid>
        <w:gridCol w:w="1696"/>
        <w:gridCol w:w="7363"/>
      </w:tblGrid>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7.00 - 8.45</w:t>
            </w:r>
          </w:p>
        </w:tc>
        <w:tc>
          <w:tcPr>
            <w:tcW w:w="7363"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Příchod dětí do MŠ, volné hry, individuální práce, tělovýchovná chvilka, částečně řízená činnost</w:t>
            </w:r>
          </w:p>
        </w:tc>
      </w:tr>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8.45 – 9.15</w:t>
            </w:r>
          </w:p>
        </w:tc>
        <w:tc>
          <w:tcPr>
            <w:tcW w:w="7363"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Osobní hygiena, dopolední postupná svačina</w:t>
            </w:r>
          </w:p>
        </w:tc>
      </w:tr>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9.15 – 9.50</w:t>
            </w:r>
          </w:p>
        </w:tc>
        <w:tc>
          <w:tcPr>
            <w:tcW w:w="7363"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Částečně řízená činnost, volná hra</w:t>
            </w:r>
          </w:p>
        </w:tc>
      </w:tr>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9.50 – 11.50</w:t>
            </w:r>
          </w:p>
        </w:tc>
        <w:tc>
          <w:tcPr>
            <w:tcW w:w="7363"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Pobyt venku</w:t>
            </w:r>
          </w:p>
        </w:tc>
      </w:tr>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11.50 – 12.30</w:t>
            </w:r>
          </w:p>
        </w:tc>
        <w:tc>
          <w:tcPr>
            <w:tcW w:w="7363"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Osobní hygiena, oběd</w:t>
            </w:r>
          </w:p>
        </w:tc>
      </w:tr>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12.30 – 14.30</w:t>
            </w:r>
          </w:p>
        </w:tc>
        <w:tc>
          <w:tcPr>
            <w:tcW w:w="7363"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Odpočinek dětí, průběžné vstávání, nabídka činností a her pro nespící děti, individuální činnosti</w:t>
            </w:r>
          </w:p>
        </w:tc>
      </w:tr>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14.30 – 15.00</w:t>
            </w:r>
          </w:p>
        </w:tc>
        <w:tc>
          <w:tcPr>
            <w:tcW w:w="7363"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Osobní hygiena, odpolední svačina</w:t>
            </w:r>
          </w:p>
        </w:tc>
      </w:tr>
      <w:tr>
        <w:trPr/>
        <w:tc>
          <w:tcPr>
            <w:tcW w:w="1696"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15.00 – 15.15</w:t>
            </w:r>
          </w:p>
        </w:tc>
        <w:tc>
          <w:tcPr>
            <w:tcW w:w="7363" w:type="dxa"/>
            <w:tcBorders/>
            <w:shd w:fill="auto" w:val="clear"/>
          </w:tcPr>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Hry, úklid třídy, přesun dětí do 1. třídy </w:t>
            </w:r>
          </w:p>
        </w:tc>
      </w:tr>
    </w:tbl>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Povinné předškolní vzdělávání probíhá od 7.45 do 11.45 hodin</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Režim dne není závazný mimo dodržování jednotlivých intervalů podávání stravy </w:t>
      </w:r>
    </w:p>
    <w:p>
      <w:pPr>
        <w:pStyle w:val="NoSpacing"/>
        <w:jc w:val="both"/>
        <w:rPr>
          <w:rFonts w:ascii="Times New Roman" w:hAnsi="Times New Roman" w:cs="Times New Roman"/>
          <w:sz w:val="24"/>
          <w:szCs w:val="24"/>
        </w:rPr>
      </w:pPr>
      <w:r>
        <w:rPr>
          <w:rFonts w:cs="Times New Roman" w:ascii="Times New Roman" w:hAnsi="Times New Roman"/>
          <w:sz w:val="24"/>
          <w:szCs w:val="24"/>
        </w:rPr>
        <w:t>a pobytu venku, mění se v souvislosti s organizováním různých činností dětí v MŠ.</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t>Záměry pro další období</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5"/>
        </w:numPr>
        <w:ind w:left="426" w:hanging="360"/>
        <w:jc w:val="both"/>
        <w:rPr>
          <w:rFonts w:ascii="Times New Roman" w:hAnsi="Times New Roman" w:cs="Times New Roman"/>
          <w:sz w:val="28"/>
          <w:szCs w:val="28"/>
        </w:rPr>
      </w:pPr>
      <w:r>
        <w:rPr>
          <w:rFonts w:cs="Times New Roman" w:ascii="Times New Roman" w:hAnsi="Times New Roman"/>
          <w:sz w:val="28"/>
          <w:szCs w:val="28"/>
        </w:rPr>
        <w:t>Využívat pobytu venku k částečně řízeným činnostem navazující na ranní činnosti</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bookmarkStart w:id="4" w:name="_Hlk93235925"/>
      <w:bookmarkStart w:id="5" w:name="_Hlk93235925"/>
      <w:bookmarkEnd w:id="5"/>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4"/>
        </w:numPr>
        <w:rPr>
          <w:rFonts w:ascii="Times New Roman" w:hAnsi="Times New Roman" w:cs="Times New Roman"/>
          <w:sz w:val="28"/>
          <w:szCs w:val="28"/>
        </w:rPr>
      </w:pPr>
      <w:r>
        <w:rPr>
          <w:rFonts w:cs="Times New Roman" w:ascii="Times New Roman" w:hAnsi="Times New Roman"/>
          <w:b/>
          <w:bCs/>
          <w:sz w:val="28"/>
          <w:szCs w:val="28"/>
          <w:u w:val="single"/>
        </w:rPr>
        <w:t>Řízení mateřské školy</w:t>
      </w:r>
      <w:r>
        <w:rPr>
          <w:rFonts w:cs="Times New Roman" w:ascii="Times New Roman" w:hAnsi="Times New Roman"/>
          <w:sz w:val="28"/>
          <w:szCs w:val="28"/>
          <w:u w:val="single"/>
        </w:rPr>
        <w:t xml:space="preserve"> </w:t>
      </w:r>
    </w:p>
    <w:p>
      <w:pPr>
        <w:pStyle w:val="NoSpacing"/>
        <w:ind w:left="795" w:hanging="0"/>
        <w:rPr>
          <w:rFonts w:ascii="Times New Roman" w:hAnsi="Times New Roman" w:cs="Times New Roman"/>
          <w:sz w:val="28"/>
          <w:szCs w:val="28"/>
        </w:rPr>
      </w:pPr>
      <w:r>
        <w:rPr>
          <w:rFonts w:cs="Times New Roman" w:ascii="Times New Roman" w:hAnsi="Times New Roman"/>
          <w:sz w:val="28"/>
          <w:szCs w:val="28"/>
        </w:rPr>
      </w:r>
    </w:p>
    <w:p>
      <w:pPr>
        <w:pStyle w:val="NoSpacing"/>
        <w:ind w:left="795" w:hanging="0"/>
        <w:rPr>
          <w:rFonts w:ascii="Times New Roman" w:hAnsi="Times New Roman" w:cs="Times New Roman"/>
          <w:sz w:val="28"/>
          <w:szCs w:val="28"/>
        </w:rPr>
      </w:pPr>
      <w:r>
        <w:rPr>
          <w:rFonts w:cs="Times New Roman" w:ascii="Times New Roman" w:hAnsi="Times New Roman"/>
          <w:sz w:val="28"/>
          <w:szCs w:val="28"/>
        </w:rPr>
        <w:t xml:space="preserve">Mateřská škola je součástí právního subjektu ZŠ a MŠ Hrabětice, příspěvková organizace a se základní školou úzce spolupracuje. </w:t>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r>
    </w:p>
    <w:p>
      <w:pPr>
        <w:pStyle w:val="NoSpacing"/>
        <w:ind w:left="709" w:hanging="0"/>
        <w:rPr>
          <w:rFonts w:ascii="Times New Roman" w:hAnsi="Times New Roman" w:cs="Times New Roman"/>
          <w:b/>
          <w:b/>
          <w:bCs/>
          <w:sz w:val="28"/>
          <w:szCs w:val="28"/>
        </w:rPr>
      </w:pPr>
      <w:r>
        <w:rPr>
          <w:rFonts w:cs="Times New Roman" w:ascii="Times New Roman" w:hAnsi="Times New Roman"/>
          <w:b/>
          <w:bCs/>
          <w:sz w:val="28"/>
          <w:szCs w:val="28"/>
        </w:rPr>
        <w:t>Struktura řízení</w:t>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r>
    </w:p>
    <w:tbl>
      <w:tblPr>
        <w:tblW w:w="7680" w:type="dxa"/>
        <w:jc w:val="left"/>
        <w:tblInd w:w="0" w:type="dxa"/>
        <w:tblCellMar>
          <w:top w:w="0" w:type="dxa"/>
          <w:left w:w="70" w:type="dxa"/>
          <w:bottom w:w="0" w:type="dxa"/>
          <w:right w:w="70" w:type="dxa"/>
        </w:tblCellMar>
        <w:tblLook w:firstRow="1" w:noVBand="1" w:lastRow="0" w:firstColumn="1" w:lastColumn="0" w:noHBand="0" w:val="04a0"/>
      </w:tblPr>
      <w:tblGrid>
        <w:gridCol w:w="976"/>
        <w:gridCol w:w="959"/>
        <w:gridCol w:w="958"/>
        <w:gridCol w:w="956"/>
        <w:gridCol w:w="958"/>
        <w:gridCol w:w="959"/>
        <w:gridCol w:w="957"/>
        <w:gridCol w:w="956"/>
      </w:tblGrid>
      <w:tr>
        <w:trPr>
          <w:trHeight w:val="300" w:hRule="atLeast"/>
        </w:trPr>
        <w:tc>
          <w:tcPr>
            <w:tcW w:w="976" w:type="dxa"/>
            <w:tcBorders/>
            <w:shd w:color="auto" w:fill="auto" w:val="clear"/>
            <w:vAlign w:val="bottom"/>
          </w:tcPr>
          <w:p>
            <w:pPr>
              <w:pStyle w:val="Normal"/>
              <w:rPr>
                <w:color w:val="000000"/>
                <w:sz w:val="22"/>
                <w:szCs w:val="22"/>
              </w:rPr>
            </w:pPr>
            <w:r>
              <w:rPr>
                <w:color w:val="000000"/>
                <w:szCs w:val="22"/>
              </w:rPr>
              <w:t>ředitelka</w:t>
            </w:r>
          </w:p>
        </w:tc>
        <w:tc>
          <w:tcPr>
            <w:tcW w:w="959" w:type="dxa"/>
            <w:tcBorders/>
            <w:shd w:color="auto" w:fill="auto" w:val="clear"/>
            <w:vAlign w:val="bottom"/>
          </w:tcPr>
          <w:p>
            <w:pPr>
              <w:pStyle w:val="Normal"/>
              <w:rPr>
                <w:color w:val="000000"/>
                <w:sz w:val="22"/>
                <w:szCs w:val="22"/>
              </w:rPr>
            </w:pPr>
            <w:r>
              <w:rPr>
                <w:color w:val="000000"/>
                <w:sz w:val="22"/>
                <w:szCs w:val="22"/>
              </w:rPr>
            </w:r>
          </w:p>
        </w:tc>
        <w:tc>
          <w:tcPr>
            <w:tcW w:w="958" w:type="dxa"/>
            <w:tcBorders/>
            <w:shd w:color="auto" w:fill="auto" w:val="clear"/>
            <w:vAlign w:val="bottom"/>
          </w:tcPr>
          <w:p>
            <w:pPr>
              <w:pStyle w:val="Normal"/>
              <w:rPr>
                <w:sz w:val="20"/>
                <w:szCs w:val="20"/>
              </w:rPr>
            </w:pPr>
            <w:r>
              <w:rPr>
                <w:sz w:val="20"/>
                <w:szCs w:val="20"/>
              </w:rPr>
            </w:r>
          </w:p>
        </w:tc>
        <w:tc>
          <w:tcPr>
            <w:tcW w:w="956" w:type="dxa"/>
            <w:tcBorders/>
            <w:shd w:color="auto" w:fill="auto" w:val="clear"/>
            <w:vAlign w:val="bottom"/>
          </w:tcPr>
          <w:p>
            <w:pPr>
              <w:pStyle w:val="Normal"/>
              <w:rPr>
                <w:sz w:val="20"/>
                <w:szCs w:val="20"/>
              </w:rPr>
            </w:pPr>
            <w:r>
              <w:rPr>
                <w:sz w:val="20"/>
                <w:szCs w:val="20"/>
              </w:rPr>
            </w:r>
          </w:p>
        </w:tc>
        <w:tc>
          <w:tcPr>
            <w:tcW w:w="958" w:type="dxa"/>
            <w:tcBorders/>
            <w:shd w:color="auto" w:fill="auto" w:val="clear"/>
            <w:vAlign w:val="bottom"/>
          </w:tcPr>
          <w:p>
            <w:pPr>
              <w:pStyle w:val="Normal"/>
              <w:rPr>
                <w:sz w:val="20"/>
                <w:szCs w:val="20"/>
              </w:rPr>
            </w:pPr>
            <w:r>
              <w:rPr>
                <w:sz w:val="20"/>
                <w:szCs w:val="20"/>
              </w:rPr>
            </w:r>
          </w:p>
        </w:tc>
        <w:tc>
          <w:tcPr>
            <w:tcW w:w="959" w:type="dxa"/>
            <w:tcBorders/>
            <w:shd w:color="auto" w:fill="auto" w:val="clear"/>
            <w:vAlign w:val="bottom"/>
          </w:tcPr>
          <w:p>
            <w:pPr>
              <w:pStyle w:val="Normal"/>
              <w:rPr>
                <w:sz w:val="20"/>
                <w:szCs w:val="20"/>
              </w:rPr>
            </w:pPr>
            <w:r>
              <w:rPr>
                <w:sz w:val="20"/>
                <w:szCs w:val="20"/>
              </w:rPr>
            </w:r>
          </w:p>
        </w:tc>
        <w:tc>
          <w:tcPr>
            <w:tcW w:w="957" w:type="dxa"/>
            <w:tcBorders/>
            <w:shd w:color="auto" w:fill="auto" w:val="clear"/>
            <w:vAlign w:val="bottom"/>
          </w:tcPr>
          <w:p>
            <w:pPr>
              <w:pStyle w:val="Normal"/>
              <w:rPr>
                <w:sz w:val="20"/>
                <w:szCs w:val="20"/>
              </w:rPr>
            </w:pPr>
            <w:r>
              <w:rPr>
                <w:sz w:val="20"/>
                <w:szCs w:val="20"/>
              </w:rPr>
            </w:r>
          </w:p>
        </w:tc>
        <w:tc>
          <w:tcPr>
            <w:tcW w:w="956" w:type="dxa"/>
            <w:tcBorders/>
            <w:shd w:color="auto" w:fill="auto" w:val="clear"/>
            <w:vAlign w:val="bottom"/>
          </w:tcPr>
          <w:p>
            <w:pPr>
              <w:pStyle w:val="Normal"/>
              <w:rPr>
                <w:sz w:val="20"/>
                <w:szCs w:val="20"/>
              </w:rPr>
            </w:pPr>
            <w:r>
              <w:rPr>
                <w:sz w:val="20"/>
                <w:szCs w:val="20"/>
              </w:rPr>
            </w:r>
          </w:p>
        </w:tc>
      </w:tr>
      <w:tr>
        <w:trPr>
          <w:trHeight w:val="300" w:hRule="exact"/>
        </w:trPr>
        <w:tc>
          <w:tcPr>
            <w:tcW w:w="976" w:type="dxa"/>
            <w:tcBorders/>
            <w:shd w:color="auto" w:fill="auto" w:val="clear"/>
            <w:vAlign w:val="bottom"/>
          </w:tcPr>
          <w:p>
            <w:pPr>
              <w:pStyle w:val="Normal"/>
              <w:rPr>
                <w:sz w:val="20"/>
                <w:szCs w:val="20"/>
              </w:rPr>
            </w:pPr>
            <w:r>
              <w:rPr>
                <w:sz w:val="20"/>
                <w:szCs w:val="20"/>
              </w:rPr>
            </w:r>
          </w:p>
        </w:tc>
        <w:tc>
          <w:tcPr>
            <w:tcW w:w="959" w:type="dxa"/>
            <w:tcBorders/>
            <w:shd w:color="auto" w:fill="auto" w:val="clear"/>
            <w:vAlign w:val="bottom"/>
          </w:tcPr>
          <w:p>
            <w:pPr>
              <w:pStyle w:val="Normal"/>
              <w:rPr>
                <w:sz w:val="20"/>
                <w:szCs w:val="20"/>
              </w:rPr>
            </w:pPr>
            <w:r>
              <w:rPr>
                <w:sz w:val="20"/>
                <w:szCs w:val="20"/>
              </w:rPr>
            </w:r>
          </w:p>
        </w:tc>
        <w:tc>
          <w:tcPr>
            <w:tcW w:w="958" w:type="dxa"/>
            <w:tcBorders/>
            <w:shd w:color="auto" w:fill="auto" w:val="clear"/>
            <w:vAlign w:val="bottom"/>
          </w:tcPr>
          <w:p>
            <w:pPr>
              <w:pStyle w:val="Normal"/>
              <w:rPr>
                <w:sz w:val="20"/>
                <w:szCs w:val="20"/>
              </w:rPr>
            </w:pPr>
            <w:r>
              <w:rPr>
                <w:sz w:val="20"/>
                <w:szCs w:val="20"/>
              </w:rPr>
            </w:r>
          </w:p>
        </w:tc>
        <w:tc>
          <w:tcPr>
            <w:tcW w:w="956" w:type="dxa"/>
            <w:tcBorders/>
            <w:shd w:color="auto" w:fill="auto" w:val="clear"/>
            <w:vAlign w:val="bottom"/>
          </w:tcPr>
          <w:p>
            <w:pPr>
              <w:pStyle w:val="Normal"/>
              <w:rPr>
                <w:sz w:val="20"/>
                <w:szCs w:val="20"/>
              </w:rPr>
            </w:pPr>
            <w:r>
              <w:rPr>
                <w:sz w:val="20"/>
                <w:szCs w:val="20"/>
              </w:rPr>
            </w:r>
          </w:p>
        </w:tc>
        <w:tc>
          <w:tcPr>
            <w:tcW w:w="958" w:type="dxa"/>
            <w:tcBorders/>
            <w:shd w:color="auto" w:fill="auto" w:val="clear"/>
            <w:vAlign w:val="bottom"/>
          </w:tcPr>
          <w:p>
            <w:pPr>
              <w:pStyle w:val="Normal"/>
              <w:rPr>
                <w:sz w:val="20"/>
                <w:szCs w:val="20"/>
              </w:rPr>
            </w:pPr>
            <w:r>
              <w:rPr>
                <w:sz w:val="20"/>
                <w:szCs w:val="20"/>
              </w:rPr>
            </w:r>
          </w:p>
        </w:tc>
        <w:tc>
          <w:tcPr>
            <w:tcW w:w="959" w:type="dxa"/>
            <w:tcBorders/>
            <w:shd w:color="auto" w:fill="auto" w:val="clear"/>
            <w:vAlign w:val="bottom"/>
          </w:tcPr>
          <w:p>
            <w:pPr>
              <w:pStyle w:val="Normal"/>
              <w:rPr>
                <w:sz w:val="20"/>
                <w:szCs w:val="20"/>
              </w:rPr>
            </w:pPr>
            <w:r>
              <w:rPr>
                <w:sz w:val="20"/>
                <w:szCs w:val="20"/>
              </w:rPr>
            </w:r>
          </w:p>
        </w:tc>
        <w:tc>
          <w:tcPr>
            <w:tcW w:w="957" w:type="dxa"/>
            <w:tcBorders/>
            <w:shd w:color="auto" w:fill="auto" w:val="clear"/>
            <w:vAlign w:val="bottom"/>
          </w:tcPr>
          <w:p>
            <w:pPr>
              <w:pStyle w:val="Normal"/>
              <w:rPr>
                <w:sz w:val="20"/>
                <w:szCs w:val="20"/>
              </w:rPr>
            </w:pPr>
            <w:r>
              <w:rPr>
                <w:sz w:val="20"/>
                <w:szCs w:val="20"/>
              </w:rPr>
            </w:r>
          </w:p>
        </w:tc>
        <w:tc>
          <w:tcPr>
            <w:tcW w:w="956" w:type="dxa"/>
            <w:tcBorders/>
            <w:shd w:color="auto" w:fill="auto" w:val="clear"/>
            <w:vAlign w:val="bottom"/>
          </w:tcPr>
          <w:p>
            <w:pPr>
              <w:pStyle w:val="Normal"/>
              <w:rPr>
                <w:sz w:val="20"/>
                <w:szCs w:val="20"/>
              </w:rPr>
            </w:pPr>
            <w:r>
              <w:rPr>
                <w:sz w:val="20"/>
                <w:szCs w:val="20"/>
              </w:rPr>
            </w:r>
          </w:p>
        </w:tc>
      </w:tr>
      <w:tr>
        <w:trPr>
          <w:trHeight w:val="300" w:hRule="atLeast"/>
        </w:trPr>
        <w:tc>
          <w:tcPr>
            <w:tcW w:w="976" w:type="dxa"/>
            <w:tcBorders>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9" w:type="dxa"/>
            <w:tcBorders>
              <w:top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8" w:type="dxa"/>
            <w:tcBorders>
              <w:top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6" w:type="dxa"/>
            <w:tcBorders>
              <w:top w:val="single" w:sz="4" w:space="0" w:color="000000"/>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8" w:type="dxa"/>
            <w:tcBorders>
              <w:top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9" w:type="dxa"/>
            <w:tcBorders>
              <w:top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7" w:type="dxa"/>
            <w:tcBorders>
              <w:top w:val="single" w:sz="4" w:space="0" w:color="000000"/>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6" w:type="dxa"/>
            <w:tcBorders/>
            <w:shd w:color="auto" w:fill="auto" w:val="clear"/>
            <w:vAlign w:val="bottom"/>
          </w:tcPr>
          <w:p>
            <w:pPr>
              <w:pStyle w:val="Normal"/>
              <w:rPr>
                <w:color w:val="000000"/>
                <w:sz w:val="22"/>
                <w:szCs w:val="22"/>
              </w:rPr>
            </w:pPr>
            <w:r>
              <w:rPr>
                <w:color w:val="000000"/>
                <w:sz w:val="22"/>
                <w:szCs w:val="22"/>
              </w:rPr>
            </w:r>
          </w:p>
        </w:tc>
      </w:tr>
      <w:tr>
        <w:trPr>
          <w:trHeight w:val="300" w:hRule="atLeast"/>
        </w:trPr>
        <w:tc>
          <w:tcPr>
            <w:tcW w:w="976" w:type="dxa"/>
            <w:tcBorders>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9" w:type="dxa"/>
            <w:tcBorders/>
            <w:shd w:color="auto" w:fill="auto" w:val="clear"/>
            <w:vAlign w:val="bottom"/>
          </w:tcPr>
          <w:p>
            <w:pPr>
              <w:pStyle w:val="Normal"/>
              <w:rPr>
                <w:color w:val="000000"/>
                <w:sz w:val="22"/>
                <w:szCs w:val="22"/>
              </w:rPr>
            </w:pPr>
            <w:r>
              <w:rPr>
                <w:color w:val="000000"/>
                <w:sz w:val="22"/>
                <w:szCs w:val="22"/>
              </w:rPr>
            </w:r>
          </w:p>
        </w:tc>
        <w:tc>
          <w:tcPr>
            <w:tcW w:w="958" w:type="dxa"/>
            <w:tcBorders/>
            <w:shd w:color="auto" w:fill="auto" w:val="clear"/>
            <w:vAlign w:val="bottom"/>
          </w:tcPr>
          <w:p>
            <w:pPr>
              <w:pStyle w:val="Normal"/>
              <w:rPr>
                <w:sz w:val="20"/>
                <w:szCs w:val="20"/>
              </w:rPr>
            </w:pPr>
            <w:r>
              <w:rPr>
                <w:sz w:val="20"/>
                <w:szCs w:val="20"/>
              </w:rPr>
            </w:r>
          </w:p>
        </w:tc>
        <w:tc>
          <w:tcPr>
            <w:tcW w:w="956" w:type="dxa"/>
            <w:tcBorders>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8" w:type="dxa"/>
            <w:tcBorders/>
            <w:shd w:color="auto" w:fill="auto" w:val="clear"/>
            <w:vAlign w:val="bottom"/>
          </w:tcPr>
          <w:p>
            <w:pPr>
              <w:pStyle w:val="Normal"/>
              <w:rPr>
                <w:color w:val="000000"/>
                <w:sz w:val="22"/>
                <w:szCs w:val="22"/>
              </w:rPr>
            </w:pPr>
            <w:r>
              <w:rPr>
                <w:color w:val="000000"/>
                <w:sz w:val="22"/>
                <w:szCs w:val="22"/>
              </w:rPr>
            </w:r>
          </w:p>
        </w:tc>
        <w:tc>
          <w:tcPr>
            <w:tcW w:w="959" w:type="dxa"/>
            <w:tcBorders/>
            <w:shd w:color="auto" w:fill="auto" w:val="clear"/>
            <w:vAlign w:val="bottom"/>
          </w:tcPr>
          <w:p>
            <w:pPr>
              <w:pStyle w:val="Normal"/>
              <w:rPr>
                <w:sz w:val="20"/>
                <w:szCs w:val="20"/>
              </w:rPr>
            </w:pPr>
            <w:r>
              <w:rPr>
                <w:sz w:val="20"/>
                <w:szCs w:val="20"/>
              </w:rPr>
            </w:r>
          </w:p>
        </w:tc>
        <w:tc>
          <w:tcPr>
            <w:tcW w:w="957" w:type="dxa"/>
            <w:tcBorders>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6" w:type="dxa"/>
            <w:tcBorders/>
            <w:shd w:color="auto" w:fill="auto" w:val="clear"/>
            <w:vAlign w:val="bottom"/>
          </w:tcPr>
          <w:p>
            <w:pPr>
              <w:pStyle w:val="Normal"/>
              <w:rPr>
                <w:color w:val="000000"/>
                <w:sz w:val="22"/>
                <w:szCs w:val="22"/>
              </w:rPr>
            </w:pPr>
            <w:r>
              <w:rPr>
                <w:color w:val="000000"/>
                <w:sz w:val="22"/>
                <w:szCs w:val="22"/>
              </w:rPr>
            </w:r>
          </w:p>
        </w:tc>
      </w:tr>
      <w:tr>
        <w:trPr>
          <w:trHeight w:val="300" w:hRule="atLeast"/>
        </w:trPr>
        <w:tc>
          <w:tcPr>
            <w:tcW w:w="1935" w:type="dxa"/>
            <w:gridSpan w:val="2"/>
            <w:tcBorders/>
            <w:shd w:color="auto" w:fill="auto" w:val="clear"/>
            <w:vAlign w:val="bottom"/>
          </w:tcPr>
          <w:p>
            <w:pPr>
              <w:pStyle w:val="Normal"/>
              <w:rPr>
                <w:color w:val="000000"/>
                <w:sz w:val="22"/>
                <w:szCs w:val="22"/>
              </w:rPr>
            </w:pPr>
            <w:r>
              <w:rPr>
                <w:color w:val="000000"/>
                <w:szCs w:val="22"/>
              </w:rPr>
              <w:t>vedoucí učitelka</w:t>
            </w:r>
          </w:p>
        </w:tc>
        <w:tc>
          <w:tcPr>
            <w:tcW w:w="958" w:type="dxa"/>
            <w:tcBorders/>
            <w:shd w:color="auto" w:fill="auto" w:val="clear"/>
            <w:vAlign w:val="bottom"/>
          </w:tcPr>
          <w:p>
            <w:pPr>
              <w:pStyle w:val="Normal"/>
              <w:rPr>
                <w:color w:val="000000"/>
                <w:sz w:val="22"/>
                <w:szCs w:val="22"/>
              </w:rPr>
            </w:pPr>
            <w:r>
              <w:rPr>
                <w:color w:val="000000"/>
                <w:sz w:val="22"/>
                <w:szCs w:val="22"/>
              </w:rPr>
            </w:r>
          </w:p>
        </w:tc>
        <w:tc>
          <w:tcPr>
            <w:tcW w:w="1914" w:type="dxa"/>
            <w:gridSpan w:val="2"/>
            <w:tcBorders/>
            <w:shd w:color="auto" w:fill="auto" w:val="clear"/>
            <w:vAlign w:val="bottom"/>
          </w:tcPr>
          <w:p>
            <w:pPr>
              <w:pStyle w:val="Normal"/>
              <w:rPr>
                <w:color w:val="000000"/>
                <w:sz w:val="22"/>
                <w:szCs w:val="22"/>
              </w:rPr>
            </w:pPr>
            <w:r>
              <w:rPr>
                <w:color w:val="000000"/>
                <w:sz w:val="22"/>
                <w:szCs w:val="22"/>
              </w:rPr>
              <w:t>vedoucí stravování</w:t>
            </w:r>
          </w:p>
        </w:tc>
        <w:tc>
          <w:tcPr>
            <w:tcW w:w="959" w:type="dxa"/>
            <w:tcBorders/>
            <w:shd w:color="auto" w:fill="auto" w:val="clear"/>
            <w:vAlign w:val="bottom"/>
          </w:tcPr>
          <w:p>
            <w:pPr>
              <w:pStyle w:val="Normal"/>
              <w:rPr>
                <w:color w:val="000000"/>
                <w:sz w:val="22"/>
                <w:szCs w:val="22"/>
              </w:rPr>
            </w:pPr>
            <w:r>
              <w:rPr>
                <w:color w:val="000000"/>
                <w:sz w:val="22"/>
                <w:szCs w:val="22"/>
              </w:rPr>
            </w:r>
          </w:p>
        </w:tc>
        <w:tc>
          <w:tcPr>
            <w:tcW w:w="1913" w:type="dxa"/>
            <w:gridSpan w:val="2"/>
            <w:tcBorders/>
            <w:shd w:color="auto" w:fill="auto" w:val="clear"/>
            <w:vAlign w:val="bottom"/>
          </w:tcPr>
          <w:p>
            <w:pPr>
              <w:pStyle w:val="Normal"/>
              <w:jc w:val="center"/>
              <w:rPr>
                <w:color w:val="000000"/>
                <w:sz w:val="22"/>
                <w:szCs w:val="22"/>
              </w:rPr>
            </w:pPr>
            <w:r>
              <w:rPr>
                <w:color w:val="000000"/>
                <w:szCs w:val="22"/>
              </w:rPr>
              <w:t>školník</w:t>
            </w:r>
          </w:p>
        </w:tc>
      </w:tr>
      <w:tr>
        <w:trPr>
          <w:trHeight w:val="300" w:hRule="atLeast"/>
        </w:trPr>
        <w:tc>
          <w:tcPr>
            <w:tcW w:w="976" w:type="dxa"/>
            <w:tcBorders>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9" w:type="dxa"/>
            <w:tcBorders/>
            <w:shd w:color="auto" w:fill="auto" w:val="clear"/>
            <w:vAlign w:val="bottom"/>
          </w:tcPr>
          <w:p>
            <w:pPr>
              <w:pStyle w:val="Normal"/>
              <w:rPr>
                <w:color w:val="000000"/>
                <w:sz w:val="22"/>
                <w:szCs w:val="22"/>
              </w:rPr>
            </w:pPr>
            <w:r>
              <w:rPr>
                <w:color w:val="000000"/>
                <w:sz w:val="22"/>
                <w:szCs w:val="22"/>
              </w:rPr>
            </w:r>
          </w:p>
        </w:tc>
        <w:tc>
          <w:tcPr>
            <w:tcW w:w="958" w:type="dxa"/>
            <w:tcBorders/>
            <w:shd w:color="auto" w:fill="auto" w:val="clear"/>
            <w:vAlign w:val="bottom"/>
          </w:tcPr>
          <w:p>
            <w:pPr>
              <w:pStyle w:val="Normal"/>
              <w:rPr>
                <w:sz w:val="20"/>
                <w:szCs w:val="20"/>
              </w:rPr>
            </w:pPr>
            <w:r>
              <w:rPr>
                <w:sz w:val="20"/>
                <w:szCs w:val="20"/>
              </w:rPr>
            </w:r>
          </w:p>
        </w:tc>
        <w:tc>
          <w:tcPr>
            <w:tcW w:w="956" w:type="dxa"/>
            <w:tcBorders>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8" w:type="dxa"/>
            <w:tcBorders/>
            <w:shd w:color="auto" w:fill="auto" w:val="clear"/>
            <w:vAlign w:val="bottom"/>
          </w:tcPr>
          <w:p>
            <w:pPr>
              <w:pStyle w:val="Normal"/>
              <w:rPr>
                <w:color w:val="000000"/>
                <w:sz w:val="22"/>
                <w:szCs w:val="22"/>
              </w:rPr>
            </w:pPr>
            <w:r>
              <w:rPr>
                <w:color w:val="000000"/>
                <w:sz w:val="22"/>
                <w:szCs w:val="22"/>
              </w:rPr>
            </w:r>
          </w:p>
        </w:tc>
        <w:tc>
          <w:tcPr>
            <w:tcW w:w="959" w:type="dxa"/>
            <w:tcBorders/>
            <w:shd w:color="auto" w:fill="auto" w:val="clear"/>
            <w:vAlign w:val="bottom"/>
          </w:tcPr>
          <w:p>
            <w:pPr>
              <w:pStyle w:val="Normal"/>
              <w:rPr>
                <w:sz w:val="20"/>
                <w:szCs w:val="20"/>
              </w:rPr>
            </w:pPr>
            <w:r>
              <w:rPr>
                <w:sz w:val="20"/>
                <w:szCs w:val="20"/>
              </w:rPr>
            </w:r>
          </w:p>
        </w:tc>
        <w:tc>
          <w:tcPr>
            <w:tcW w:w="957" w:type="dxa"/>
            <w:tcBorders>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6" w:type="dxa"/>
            <w:tcBorders/>
            <w:shd w:color="auto" w:fill="auto" w:val="clear"/>
            <w:vAlign w:val="bottom"/>
          </w:tcPr>
          <w:p>
            <w:pPr>
              <w:pStyle w:val="Normal"/>
              <w:rPr>
                <w:color w:val="000000"/>
                <w:sz w:val="22"/>
                <w:szCs w:val="22"/>
              </w:rPr>
            </w:pPr>
            <w:r>
              <w:rPr>
                <w:color w:val="000000"/>
                <w:sz w:val="22"/>
                <w:szCs w:val="22"/>
              </w:rPr>
            </w:r>
          </w:p>
        </w:tc>
      </w:tr>
      <w:tr>
        <w:trPr>
          <w:trHeight w:val="300" w:hRule="atLeast"/>
        </w:trPr>
        <w:tc>
          <w:tcPr>
            <w:tcW w:w="976" w:type="dxa"/>
            <w:tcBorders>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9" w:type="dxa"/>
            <w:tcBorders/>
            <w:shd w:color="auto" w:fill="auto" w:val="clear"/>
            <w:vAlign w:val="bottom"/>
          </w:tcPr>
          <w:p>
            <w:pPr>
              <w:pStyle w:val="Normal"/>
              <w:rPr>
                <w:color w:val="000000"/>
                <w:sz w:val="22"/>
                <w:szCs w:val="22"/>
              </w:rPr>
            </w:pPr>
            <w:r>
              <w:rPr>
                <w:color w:val="000000"/>
                <w:sz w:val="22"/>
                <w:szCs w:val="22"/>
              </w:rPr>
            </w:r>
          </w:p>
        </w:tc>
        <w:tc>
          <w:tcPr>
            <w:tcW w:w="958" w:type="dxa"/>
            <w:tcBorders/>
            <w:shd w:color="auto" w:fill="auto" w:val="clear"/>
            <w:vAlign w:val="bottom"/>
          </w:tcPr>
          <w:p>
            <w:pPr>
              <w:pStyle w:val="Normal"/>
              <w:rPr>
                <w:sz w:val="20"/>
                <w:szCs w:val="20"/>
              </w:rPr>
            </w:pPr>
            <w:r>
              <w:rPr>
                <w:sz w:val="20"/>
                <w:szCs w:val="20"/>
              </w:rPr>
            </w:r>
          </w:p>
        </w:tc>
        <w:tc>
          <w:tcPr>
            <w:tcW w:w="956" w:type="dxa"/>
            <w:tcBorders>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8" w:type="dxa"/>
            <w:tcBorders/>
            <w:shd w:color="auto" w:fill="auto" w:val="clear"/>
            <w:vAlign w:val="bottom"/>
          </w:tcPr>
          <w:p>
            <w:pPr>
              <w:pStyle w:val="Normal"/>
              <w:rPr>
                <w:color w:val="000000"/>
                <w:sz w:val="22"/>
                <w:szCs w:val="22"/>
              </w:rPr>
            </w:pPr>
            <w:r>
              <w:rPr>
                <w:color w:val="000000"/>
                <w:sz w:val="22"/>
                <w:szCs w:val="22"/>
              </w:rPr>
            </w:r>
          </w:p>
        </w:tc>
        <w:tc>
          <w:tcPr>
            <w:tcW w:w="959" w:type="dxa"/>
            <w:tcBorders/>
            <w:shd w:color="auto" w:fill="auto" w:val="clear"/>
            <w:vAlign w:val="bottom"/>
          </w:tcPr>
          <w:p>
            <w:pPr>
              <w:pStyle w:val="Normal"/>
              <w:rPr>
                <w:sz w:val="20"/>
                <w:szCs w:val="20"/>
              </w:rPr>
            </w:pPr>
            <w:r>
              <w:rPr>
                <w:sz w:val="20"/>
                <w:szCs w:val="20"/>
              </w:rPr>
            </w:r>
          </w:p>
        </w:tc>
        <w:tc>
          <w:tcPr>
            <w:tcW w:w="957" w:type="dxa"/>
            <w:tcBorders>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6" w:type="dxa"/>
            <w:tcBorders/>
            <w:shd w:color="auto" w:fill="auto" w:val="clear"/>
            <w:vAlign w:val="bottom"/>
          </w:tcPr>
          <w:p>
            <w:pPr>
              <w:pStyle w:val="Normal"/>
              <w:rPr>
                <w:color w:val="000000"/>
                <w:sz w:val="22"/>
                <w:szCs w:val="22"/>
              </w:rPr>
            </w:pPr>
            <w:r>
              <w:rPr>
                <w:color w:val="000000"/>
                <w:sz w:val="22"/>
                <w:szCs w:val="22"/>
              </w:rPr>
            </w:r>
          </w:p>
        </w:tc>
      </w:tr>
      <w:tr>
        <w:trPr>
          <w:trHeight w:val="300" w:hRule="atLeast"/>
        </w:trPr>
        <w:tc>
          <w:tcPr>
            <w:tcW w:w="976" w:type="dxa"/>
            <w:tcBorders>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9" w:type="dxa"/>
            <w:tcBorders/>
            <w:shd w:color="auto" w:fill="auto" w:val="clear"/>
            <w:vAlign w:val="bottom"/>
          </w:tcPr>
          <w:p>
            <w:pPr>
              <w:pStyle w:val="Normal"/>
              <w:rPr>
                <w:color w:val="000000"/>
                <w:sz w:val="22"/>
                <w:szCs w:val="22"/>
              </w:rPr>
            </w:pPr>
            <w:r>
              <w:rPr>
                <w:color w:val="000000"/>
                <w:sz w:val="22"/>
                <w:szCs w:val="22"/>
              </w:rPr>
            </w:r>
          </w:p>
        </w:tc>
        <w:tc>
          <w:tcPr>
            <w:tcW w:w="958" w:type="dxa"/>
            <w:tcBorders/>
            <w:shd w:color="auto" w:fill="auto" w:val="clear"/>
            <w:vAlign w:val="bottom"/>
          </w:tcPr>
          <w:p>
            <w:pPr>
              <w:pStyle w:val="Normal"/>
              <w:rPr>
                <w:sz w:val="20"/>
                <w:szCs w:val="20"/>
              </w:rPr>
            </w:pPr>
            <w:r>
              <w:rPr>
                <w:sz w:val="20"/>
                <w:szCs w:val="20"/>
              </w:rPr>
            </w:r>
          </w:p>
        </w:tc>
        <w:tc>
          <w:tcPr>
            <w:tcW w:w="956" w:type="dxa"/>
            <w:tcBorders>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8" w:type="dxa"/>
            <w:tcBorders/>
            <w:shd w:color="auto" w:fill="auto" w:val="clear"/>
            <w:vAlign w:val="bottom"/>
          </w:tcPr>
          <w:p>
            <w:pPr>
              <w:pStyle w:val="Normal"/>
              <w:rPr>
                <w:color w:val="000000"/>
                <w:sz w:val="22"/>
                <w:szCs w:val="22"/>
              </w:rPr>
            </w:pPr>
            <w:r>
              <w:rPr>
                <w:color w:val="000000"/>
                <w:sz w:val="22"/>
                <w:szCs w:val="22"/>
              </w:rPr>
            </w:r>
          </w:p>
        </w:tc>
        <w:tc>
          <w:tcPr>
            <w:tcW w:w="959" w:type="dxa"/>
            <w:tcBorders/>
            <w:shd w:color="auto" w:fill="auto" w:val="clear"/>
            <w:vAlign w:val="bottom"/>
          </w:tcPr>
          <w:p>
            <w:pPr>
              <w:pStyle w:val="Normal"/>
              <w:rPr>
                <w:sz w:val="20"/>
                <w:szCs w:val="20"/>
              </w:rPr>
            </w:pPr>
            <w:r>
              <w:rPr>
                <w:sz w:val="20"/>
                <w:szCs w:val="20"/>
              </w:rPr>
            </w:r>
          </w:p>
        </w:tc>
        <w:tc>
          <w:tcPr>
            <w:tcW w:w="957" w:type="dxa"/>
            <w:tcBorders>
              <w:right w:val="single" w:sz="4" w:space="0" w:color="000000"/>
            </w:tcBorders>
            <w:shd w:color="auto" w:fill="auto" w:val="clear"/>
            <w:vAlign w:val="bottom"/>
          </w:tcPr>
          <w:p>
            <w:pPr>
              <w:pStyle w:val="Normal"/>
              <w:rPr>
                <w:color w:val="000000"/>
                <w:sz w:val="22"/>
                <w:szCs w:val="22"/>
              </w:rPr>
            </w:pPr>
            <w:r>
              <w:rPr>
                <w:color w:val="000000"/>
                <w:sz w:val="22"/>
                <w:szCs w:val="22"/>
              </w:rPr>
              <w:t> </w:t>
            </w:r>
          </w:p>
        </w:tc>
        <w:tc>
          <w:tcPr>
            <w:tcW w:w="956" w:type="dxa"/>
            <w:tcBorders/>
            <w:shd w:color="auto" w:fill="auto" w:val="clear"/>
            <w:vAlign w:val="bottom"/>
          </w:tcPr>
          <w:p>
            <w:pPr>
              <w:pStyle w:val="Normal"/>
              <w:rPr>
                <w:color w:val="000000"/>
                <w:sz w:val="22"/>
                <w:szCs w:val="22"/>
              </w:rPr>
            </w:pPr>
            <w:r>
              <w:rPr>
                <w:color w:val="000000"/>
                <w:sz w:val="22"/>
                <w:szCs w:val="22"/>
              </w:rPr>
            </w:r>
          </w:p>
        </w:tc>
      </w:tr>
      <w:tr>
        <w:trPr>
          <w:trHeight w:val="300" w:hRule="atLeast"/>
        </w:trPr>
        <w:tc>
          <w:tcPr>
            <w:tcW w:w="1935" w:type="dxa"/>
            <w:gridSpan w:val="2"/>
            <w:tcBorders/>
            <w:shd w:color="auto" w:fill="auto" w:val="clear"/>
            <w:vAlign w:val="bottom"/>
          </w:tcPr>
          <w:p>
            <w:pPr>
              <w:pStyle w:val="Normal"/>
              <w:jc w:val="center"/>
              <w:rPr>
                <w:color w:val="000000"/>
                <w:sz w:val="22"/>
                <w:szCs w:val="22"/>
              </w:rPr>
            </w:pPr>
            <w:r>
              <w:rPr>
                <w:color w:val="000000"/>
                <w:szCs w:val="22"/>
              </w:rPr>
              <w:t>učitelky</w:t>
            </w:r>
          </w:p>
        </w:tc>
        <w:tc>
          <w:tcPr>
            <w:tcW w:w="958" w:type="dxa"/>
            <w:tcBorders/>
            <w:shd w:color="auto" w:fill="auto" w:val="clear"/>
            <w:vAlign w:val="bottom"/>
          </w:tcPr>
          <w:p>
            <w:pPr>
              <w:pStyle w:val="Normal"/>
              <w:jc w:val="center"/>
              <w:rPr>
                <w:color w:val="000000"/>
                <w:sz w:val="22"/>
                <w:szCs w:val="22"/>
              </w:rPr>
            </w:pPr>
            <w:r>
              <w:rPr>
                <w:color w:val="000000"/>
                <w:sz w:val="22"/>
                <w:szCs w:val="22"/>
              </w:rPr>
            </w:r>
          </w:p>
        </w:tc>
        <w:tc>
          <w:tcPr>
            <w:tcW w:w="1914" w:type="dxa"/>
            <w:gridSpan w:val="2"/>
            <w:tcBorders/>
            <w:shd w:color="auto" w:fill="auto" w:val="clear"/>
            <w:vAlign w:val="bottom"/>
          </w:tcPr>
          <w:p>
            <w:pPr>
              <w:pStyle w:val="Normal"/>
              <w:jc w:val="center"/>
              <w:rPr>
                <w:color w:val="000000"/>
                <w:sz w:val="22"/>
                <w:szCs w:val="22"/>
              </w:rPr>
            </w:pPr>
            <w:r>
              <w:rPr>
                <w:color w:val="000000"/>
                <w:szCs w:val="22"/>
              </w:rPr>
              <w:t>kuchařka</w:t>
            </w:r>
          </w:p>
        </w:tc>
        <w:tc>
          <w:tcPr>
            <w:tcW w:w="959" w:type="dxa"/>
            <w:tcBorders/>
            <w:shd w:color="auto" w:fill="auto" w:val="clear"/>
            <w:vAlign w:val="bottom"/>
          </w:tcPr>
          <w:p>
            <w:pPr>
              <w:pStyle w:val="Normal"/>
              <w:jc w:val="center"/>
              <w:rPr>
                <w:color w:val="000000"/>
                <w:sz w:val="22"/>
                <w:szCs w:val="22"/>
              </w:rPr>
            </w:pPr>
            <w:r>
              <w:rPr>
                <w:color w:val="000000"/>
                <w:sz w:val="22"/>
                <w:szCs w:val="22"/>
              </w:rPr>
            </w:r>
          </w:p>
        </w:tc>
        <w:tc>
          <w:tcPr>
            <w:tcW w:w="1913" w:type="dxa"/>
            <w:gridSpan w:val="2"/>
            <w:tcBorders/>
            <w:shd w:color="auto" w:fill="auto" w:val="clear"/>
            <w:vAlign w:val="bottom"/>
          </w:tcPr>
          <w:p>
            <w:pPr>
              <w:pStyle w:val="Normal"/>
              <w:jc w:val="center"/>
              <w:rPr>
                <w:color w:val="000000"/>
                <w:sz w:val="22"/>
                <w:szCs w:val="22"/>
              </w:rPr>
            </w:pPr>
            <w:r>
              <w:rPr>
                <w:color w:val="000000"/>
                <w:szCs w:val="22"/>
              </w:rPr>
              <w:t>uklízečka</w:t>
            </w:r>
          </w:p>
        </w:tc>
      </w:tr>
    </w:tbl>
    <w:p>
      <w:pPr>
        <w:pStyle w:val="NoSpacing"/>
        <w:ind w:left="709" w:hanging="0"/>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Ředitelka školy zodpovídá za její bezproblémový chod. Povinnosti, pravomoci a úkoly všech pracovníků jsou jasně vymezeny, je vytvořen funkční informační systém, a to jak uvnitř školy, tak i na venek. Ředitelka školy ve spolupráci s vedoucí učitelkou vyhodnocuje práci všech zaměstnanců, pozitivně zaměstnance motivuje a podporuje jejich vzájemnou spolupráci. Pedagogický sbor pracuje jako tým, zve ke spolupráci rodiče.</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Mateřská škola spolupracuje se zřizovatelem, se základní školou a s odborníky poskytujícími pomoc při řešení individuálních a vzdělávacích problémů dětí – pedagogicko-psychologickou poradnou ve Znojmě i s logopedem.</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 xml:space="preserve">Na začátku školního roku jsou vždy rodiče seznámeni s řádem školy, což také potvrdí svým podpisem. </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Rodiče i veřejnost jsou o činnosti mateřské školy průběžně informovány prostřednictvím webových stránek MŠ a na nástěnkách mateřské školy, umístěné v budově MŠ.</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Svou činností se MŠ podílí na životě obce, spolupracujeme s OÚ, děti přispívají svým programem při Vítání občánků a při rozsvěcování vánočního stromu. Seznamuje se životem v obci a jejím okolí.</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b/>
          <w:b/>
          <w:bCs/>
          <w:sz w:val="28"/>
          <w:szCs w:val="28"/>
        </w:rPr>
      </w:pPr>
      <w:r>
        <w:rPr>
          <w:rFonts w:cs="Times New Roman" w:ascii="Times New Roman" w:hAnsi="Times New Roman"/>
          <w:b/>
          <w:bCs/>
          <w:sz w:val="28"/>
          <w:szCs w:val="28"/>
        </w:rPr>
        <w:t>Záměry pro další období</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 zaměřit se na osobní rozvoj zaměstnanců a sebereflexi </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motivovat zaměstnance k dalšímu vzdělávání</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podporovat nadále týmovou spolupráci ve škole</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4"/>
        </w:numPr>
        <w:ind w:left="795" w:right="-428" w:hanging="360"/>
        <w:rPr>
          <w:rFonts w:ascii="Times New Roman" w:hAnsi="Times New Roman" w:cs="Times New Roman"/>
          <w:sz w:val="28"/>
          <w:szCs w:val="28"/>
        </w:rPr>
      </w:pPr>
      <w:r>
        <w:rPr>
          <w:rFonts w:cs="Times New Roman" w:ascii="Times New Roman" w:hAnsi="Times New Roman"/>
          <w:b/>
          <w:bCs/>
          <w:sz w:val="28"/>
          <w:szCs w:val="28"/>
          <w:u w:val="single"/>
        </w:rPr>
        <w:t>Personální a pedagogické zajištění</w:t>
      </w:r>
      <w:r>
        <w:rPr>
          <w:rFonts w:cs="Times New Roman" w:ascii="Times New Roman" w:hAnsi="Times New Roman"/>
          <w:sz w:val="28"/>
          <w:szCs w:val="28"/>
          <w:u w:val="single"/>
        </w:rPr>
        <w:t xml:space="preserve"> </w:t>
      </w:r>
    </w:p>
    <w:p>
      <w:pPr>
        <w:pStyle w:val="NoSpacing"/>
        <w:ind w:left="795" w:right="-428" w:hanging="0"/>
        <w:rPr>
          <w:rFonts w:ascii="Times New Roman" w:hAnsi="Times New Roman" w:cs="Times New Roman"/>
          <w:sz w:val="28"/>
          <w:szCs w:val="28"/>
        </w:rPr>
      </w:pPr>
      <w:r>
        <w:rPr>
          <w:rFonts w:cs="Times New Roman" w:ascii="Times New Roman" w:hAnsi="Times New Roman"/>
          <w:sz w:val="28"/>
          <w:szCs w:val="28"/>
        </w:rPr>
      </w:r>
    </w:p>
    <w:p>
      <w:pPr>
        <w:pStyle w:val="NoSpacing"/>
        <w:ind w:left="795" w:right="-428" w:hanging="0"/>
        <w:jc w:val="both"/>
        <w:rPr/>
      </w:pPr>
      <w:r>
        <w:rPr>
          <w:rFonts w:cs="Times New Roman" w:ascii="Times New Roman" w:hAnsi="Times New Roman"/>
          <w:sz w:val="28"/>
          <w:szCs w:val="28"/>
        </w:rPr>
        <w:t>O děti pečují tři pedagogické pracovnice , jedna pedagogická pracovnice asistent pedagoga, dvě provozní pracovnice (kuchařka a uklízečka). Všechny pedagogické pracovnice mají předepsanou odbornou kvalifikaci, a nadále se aktivně sebevzdělávají, jak formou dalšího vzdělávání pedagogických pracovníků, tak i formou samostudia. Pedagogické pracovnice se při práci řídí příslušnými pracovními předpisy. Samozřejmostí je příjemný a empatický přístup k rodičům a dětem.</w:t>
      </w:r>
    </w:p>
    <w:p>
      <w:pPr>
        <w:pStyle w:val="NoSpacing"/>
        <w:ind w:left="795" w:right="-428" w:hanging="0"/>
        <w:jc w:val="both"/>
        <w:rPr/>
      </w:pPr>
      <w:r>
        <w:rPr>
          <w:rFonts w:cs="Times New Roman" w:ascii="Times New Roman" w:hAnsi="Times New Roman"/>
          <w:sz w:val="28"/>
          <w:szCs w:val="28"/>
        </w:rPr>
        <w:t>V první třídě u malých dětí pracuje jedna učitelka a asistent pedagoga. . Ve druhé třídě u starších dětí pracují dvě učitelky, je zajištěn překryv, z důvodů vzdělávacích, výchovných a bezpečnostních. V případě nutnosti je spoluúčastí pověřena i provozní pracovnice – pomoc při převlékání dětí, při organizaci školy mimo místo vzdělávání ( výlet, apod.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435"/>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Záměry pro další období</w:t>
      </w:r>
    </w:p>
    <w:p>
      <w:pPr>
        <w:pStyle w:val="NoSpacing"/>
        <w:ind w:firstLine="435"/>
        <w:rPr>
          <w:rFonts w:ascii="Times New Roman" w:hAnsi="Times New Roman" w:cs="Times New Roman"/>
          <w:sz w:val="28"/>
          <w:szCs w:val="28"/>
        </w:rPr>
      </w:pPr>
      <w:r>
        <w:rPr>
          <w:rFonts w:cs="Times New Roman" w:ascii="Times New Roman" w:hAnsi="Times New Roman"/>
          <w:sz w:val="28"/>
          <w:szCs w:val="28"/>
        </w:rPr>
        <w:t xml:space="preserve">       </w:t>
      </w:r>
    </w:p>
    <w:p>
      <w:pPr>
        <w:pStyle w:val="NoSpacing"/>
        <w:ind w:firstLine="435"/>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DVPP organizovat dle plánu s přihlédnutím k potřebám školy</w:t>
      </w:r>
    </w:p>
    <w:p>
      <w:pPr>
        <w:pStyle w:val="NoSpacing"/>
        <w:ind w:firstLine="435"/>
        <w:rPr>
          <w:rFonts w:ascii="Times New Roman" w:hAnsi="Times New Roman" w:cs="Times New Roman"/>
          <w:sz w:val="28"/>
          <w:szCs w:val="28"/>
        </w:rPr>
      </w:pPr>
      <w:r>
        <w:rPr>
          <w:rFonts w:cs="Times New Roman" w:ascii="Times New Roman" w:hAnsi="Times New Roman"/>
          <w:sz w:val="28"/>
          <w:szCs w:val="28"/>
        </w:rPr>
        <w:tab/>
        <w:t xml:space="preserve">  - Sdílení zkušeností pedagogů z jiných MŠ</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4"/>
        </w:numPr>
        <w:rPr>
          <w:rFonts w:ascii="Times New Roman" w:hAnsi="Times New Roman" w:cs="Times New Roman"/>
          <w:sz w:val="28"/>
          <w:szCs w:val="28"/>
        </w:rPr>
      </w:pPr>
      <w:r>
        <w:rPr>
          <w:rFonts w:cs="Times New Roman" w:ascii="Times New Roman" w:hAnsi="Times New Roman"/>
          <w:b/>
          <w:bCs/>
          <w:sz w:val="28"/>
          <w:szCs w:val="28"/>
          <w:u w:val="single"/>
        </w:rPr>
        <w:t>Spoluúčast rodičů</w:t>
      </w:r>
      <w:r>
        <w:rPr>
          <w:rFonts w:cs="Times New Roman" w:ascii="Times New Roman" w:hAnsi="Times New Roman"/>
          <w:sz w:val="28"/>
          <w:szCs w:val="28"/>
          <w:u w:val="single"/>
        </w:rPr>
        <w:t xml:space="preserve"> </w:t>
      </w:r>
    </w:p>
    <w:p>
      <w:pPr>
        <w:pStyle w:val="NoSpacing"/>
        <w:ind w:left="795" w:hanging="0"/>
        <w:rPr>
          <w:rFonts w:ascii="Times New Roman" w:hAnsi="Times New Roman" w:cs="Times New Roman"/>
          <w:sz w:val="28"/>
          <w:szCs w:val="28"/>
          <w:u w:val="single"/>
        </w:rPr>
      </w:pPr>
      <w:r>
        <w:rPr>
          <w:rFonts w:cs="Times New Roman" w:ascii="Times New Roman" w:hAnsi="Times New Roman"/>
          <w:sz w:val="28"/>
          <w:szCs w:val="28"/>
          <w:u w:val="single"/>
        </w:rPr>
      </w:r>
    </w:p>
    <w:p>
      <w:pPr>
        <w:pStyle w:val="NoSpacing"/>
        <w:ind w:left="795" w:hanging="0"/>
        <w:jc w:val="both"/>
        <w:rPr>
          <w:rFonts w:ascii="Times New Roman" w:hAnsi="Times New Roman" w:cs="Times New Roman"/>
          <w:sz w:val="28"/>
          <w:szCs w:val="28"/>
        </w:rPr>
      </w:pPr>
      <w:r>
        <w:rPr>
          <w:rFonts w:cs="Times New Roman" w:ascii="Times New Roman" w:hAnsi="Times New Roman"/>
          <w:sz w:val="28"/>
          <w:szCs w:val="28"/>
        </w:rPr>
        <w:t>Vzhledem k tomu, že mateřská škola doplňuje rodinnou výchovu, jsou rodiče nedílnou součástí mateřské školy, snažíme se proto o každodenní kontakt s rodiči, o navázání oboustranné důvěry, otevřenosti, vstřícnosti a porozumění. Rodiče mají možnost podílet se na dění v mateřské škole, účastnit se různých programů a her svých dětí, jak v průběhu vzdělávání, tak i při volnočasových akcích MŠ. Jsou pravidelně informováni o všem, co se v mateřské škole děje. Učitelky pravidelně informují rodiče o prospívání jejich dítěte a jeho individuálních pokrocích, nezasahují do života a soukromí rodiny. Mateřská škola podporuje společný postup při výchově a vzdělávání dětí.</w:t>
      </w:r>
    </w:p>
    <w:p>
      <w:pPr>
        <w:pStyle w:val="NoSpacing"/>
        <w:rPr>
          <w:rFonts w:ascii="Times New Roman" w:hAnsi="Times New Roman" w:cs="Times New Roman"/>
          <w:b/>
          <w:b/>
          <w:bCs/>
          <w:sz w:val="28"/>
          <w:szCs w:val="28"/>
        </w:rPr>
      </w:pPr>
      <w:r>
        <w:rPr>
          <w:rFonts w:cs="Times New Roman" w:ascii="Times New Roman" w:hAnsi="Times New Roman"/>
          <w:b/>
          <w:bCs/>
          <w:sz w:val="28"/>
          <w:szCs w:val="28"/>
        </w:rPr>
      </w:r>
    </w:p>
    <w:p>
      <w:pPr>
        <w:pStyle w:val="NoSpacing"/>
        <w:ind w:firstLine="709"/>
        <w:rPr>
          <w:rFonts w:ascii="Times New Roman" w:hAnsi="Times New Roman" w:cs="Times New Roman"/>
          <w:b/>
          <w:b/>
          <w:bCs/>
          <w:sz w:val="28"/>
          <w:szCs w:val="28"/>
        </w:rPr>
      </w:pPr>
      <w:r>
        <w:rPr>
          <w:rFonts w:cs="Times New Roman" w:ascii="Times New Roman" w:hAnsi="Times New Roman"/>
          <w:b/>
          <w:bCs/>
          <w:sz w:val="28"/>
          <w:szCs w:val="28"/>
        </w:rPr>
        <w:t>Práva a povinnosti rodičů</w:t>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t>Práva</w:t>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t>-</w:t>
        <w:tab/>
        <w:t>kdykoliv přivést a odvést dítě po domluvě s učitelkou</w:t>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t>-</w:t>
        <w:tab/>
        <w:t>účastnit se akcí školy</w:t>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t>-</w:t>
        <w:tab/>
        <w:t>nahlédnout do dokumentace MŠ</w:t>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t>Povinnosti</w:t>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t>-</w:t>
        <w:tab/>
        <w:t>okamžitě informovat učitelku o změnách zdravotního stavu dítěte</w:t>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t>-</w:t>
        <w:tab/>
        <w:t>oznámit nepřítomnost dítěte</w:t>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t>-</w:t>
        <w:tab/>
        <w:t>sledovat aktuální informace na nástěnce</w:t>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t xml:space="preserve">- </w:t>
        <w:tab/>
        <w:t>respektovat řád a provoz MŠ</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left="709" w:hanging="0"/>
        <w:rPr>
          <w:rFonts w:ascii="Times New Roman" w:hAnsi="Times New Roman" w:cs="Times New Roman"/>
          <w:b/>
          <w:b/>
          <w:bCs/>
          <w:sz w:val="28"/>
          <w:szCs w:val="28"/>
        </w:rPr>
      </w:pPr>
      <w:r>
        <w:rPr>
          <w:rFonts w:cs="Times New Roman" w:ascii="Times New Roman" w:hAnsi="Times New Roman"/>
          <w:b/>
          <w:bCs/>
          <w:sz w:val="28"/>
          <w:szCs w:val="28"/>
        </w:rPr>
        <w:t>Záměry pro další období</w:t>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t xml:space="preserve">- více rodiče vtáhnout do dění školy </w:t>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t>- realizace odborně zaměřených tematických setkání</w:t>
      </w:r>
    </w:p>
    <w:p>
      <w:pPr>
        <w:pStyle w:val="NoSpacing"/>
        <w:ind w:left="709" w:hanging="0"/>
        <w:rPr>
          <w:rFonts w:ascii="Times New Roman" w:hAnsi="Times New Roman" w:cs="Times New Roman"/>
          <w:sz w:val="28"/>
          <w:szCs w:val="28"/>
        </w:rPr>
      </w:pPr>
      <w:r>
        <w:rPr>
          <w:rFonts w:cs="Times New Roman" w:ascii="Times New Roman" w:hAnsi="Times New Roman"/>
          <w:sz w:val="28"/>
          <w:szCs w:val="28"/>
        </w:rPr>
        <w:t>- pořádat více společných akcí</w:t>
      </w:r>
    </w:p>
    <w:p>
      <w:pPr>
        <w:pStyle w:val="NoSpacing"/>
        <w:ind w:left="720" w:hanging="0"/>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Spacing"/>
        <w:ind w:left="720" w:hanging="0"/>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ListParagraph"/>
        <w:numPr>
          <w:ilvl w:val="0"/>
          <w:numId w:val="24"/>
        </w:numPr>
        <w:rPr>
          <w:szCs w:val="20"/>
          <w:u w:val="single"/>
        </w:rPr>
      </w:pPr>
      <w:r>
        <w:rPr>
          <w:b/>
          <w:bCs/>
          <w:sz w:val="28"/>
          <w:szCs w:val="26"/>
          <w:u w:val="single"/>
        </w:rPr>
        <w:t>Vzdělávání dětí se speciálními vzdělávacími potřebami</w:t>
      </w:r>
    </w:p>
    <w:p>
      <w:pPr>
        <w:pStyle w:val="Normal"/>
        <w:spacing w:lineRule="auto" w:line="259"/>
        <w:rPr>
          <w:sz w:val="28"/>
          <w:szCs w:val="26"/>
        </w:rPr>
      </w:pPr>
      <w:r>
        <w:rPr>
          <w:sz w:val="28"/>
          <w:szCs w:val="26"/>
        </w:rPr>
      </w:r>
    </w:p>
    <w:p>
      <w:pPr>
        <w:pStyle w:val="Normal"/>
        <w:spacing w:lineRule="auto" w:line="259"/>
        <w:ind w:left="851" w:hanging="0"/>
        <w:jc w:val="both"/>
        <w:rPr>
          <w:sz w:val="22"/>
          <w:szCs w:val="20"/>
        </w:rPr>
      </w:pPr>
      <w:r>
        <w:rPr>
          <w:sz w:val="28"/>
          <w:szCs w:val="26"/>
        </w:rPr>
        <w:t>Dítětem se speciálními vzdělávacími potřebami je dítě, které k naplnění svých vzdělávacích možností nebo k uplatnění a užívání svých práv na rovnoprávném základě s ostatními potřebuje poskytnutí podpůrných opatření.</w:t>
      </w:r>
    </w:p>
    <w:p>
      <w:pPr>
        <w:pStyle w:val="Normal"/>
        <w:spacing w:lineRule="exact" w:line="228"/>
        <w:jc w:val="both"/>
        <w:rPr>
          <w:sz w:val="22"/>
          <w:szCs w:val="20"/>
        </w:rPr>
      </w:pPr>
      <w:r>
        <w:rPr>
          <w:sz w:val="22"/>
          <w:szCs w:val="20"/>
        </w:rPr>
      </w:r>
    </w:p>
    <w:p>
      <w:pPr>
        <w:pStyle w:val="Normal"/>
        <w:spacing w:lineRule="auto" w:line="276"/>
        <w:ind w:left="851" w:right="660" w:hanging="0"/>
        <w:jc w:val="both"/>
        <w:rPr>
          <w:sz w:val="28"/>
          <w:szCs w:val="26"/>
        </w:rPr>
      </w:pPr>
      <w:r>
        <w:rPr>
          <w:sz w:val="28"/>
          <w:szCs w:val="26"/>
        </w:rPr>
        <w:t>Podpůrná opatření se podle organizační, pedagogické a finanční náročnosti člení do 5 stupňů.</w:t>
      </w:r>
    </w:p>
    <w:p>
      <w:pPr>
        <w:pStyle w:val="Normal"/>
        <w:spacing w:lineRule="exact" w:line="196"/>
        <w:jc w:val="both"/>
        <w:rPr>
          <w:sz w:val="22"/>
          <w:szCs w:val="20"/>
        </w:rPr>
      </w:pPr>
      <w:r>
        <w:rPr>
          <w:sz w:val="22"/>
          <w:szCs w:val="20"/>
        </w:rPr>
      </w:r>
    </w:p>
    <w:p>
      <w:pPr>
        <w:pStyle w:val="Normal"/>
        <w:ind w:left="851" w:hanging="0"/>
        <w:jc w:val="both"/>
        <w:rPr>
          <w:szCs w:val="20"/>
        </w:rPr>
      </w:pPr>
      <w:r>
        <w:rPr>
          <w:b/>
          <w:bCs/>
          <w:sz w:val="28"/>
          <w:szCs w:val="26"/>
        </w:rPr>
        <w:t>Podmínky vzdělávaní</w:t>
      </w:r>
    </w:p>
    <w:p>
      <w:pPr>
        <w:pStyle w:val="Normal"/>
        <w:spacing w:lineRule="exact" w:line="303"/>
        <w:ind w:left="851" w:hanging="0"/>
        <w:jc w:val="both"/>
        <w:rPr>
          <w:sz w:val="22"/>
          <w:szCs w:val="20"/>
        </w:rPr>
      </w:pPr>
      <w:r>
        <w:rPr>
          <w:sz w:val="22"/>
          <w:szCs w:val="20"/>
        </w:rPr>
      </w:r>
    </w:p>
    <w:p>
      <w:pPr>
        <w:pStyle w:val="Normal"/>
        <w:spacing w:lineRule="auto" w:line="247"/>
        <w:ind w:left="851" w:hanging="0"/>
        <w:jc w:val="both"/>
        <w:rPr>
          <w:sz w:val="22"/>
          <w:szCs w:val="20"/>
        </w:rPr>
      </w:pPr>
      <w:r>
        <w:rPr>
          <w:sz w:val="28"/>
          <w:szCs w:val="25"/>
        </w:rPr>
        <w:t>Pro děti se speciálními vzdělávacími potřebami upravujeme podmínky ve všech 7 oblastech s ohledem na charakter speciálních a specifických potřeb konkrétních dětí a možností naší MŠ ( úprava nábytku, dostupnost hraček a pomůcek, úprava prostorového uspořádání, přístup k hygienickému zařízení, použití speciálních a kompenzačních pomůcek..).</w:t>
      </w:r>
    </w:p>
    <w:p>
      <w:pPr>
        <w:pStyle w:val="Normal"/>
        <w:spacing w:lineRule="exact" w:line="3"/>
        <w:ind w:left="851" w:hanging="0"/>
        <w:jc w:val="both"/>
        <w:rPr>
          <w:sz w:val="22"/>
          <w:szCs w:val="20"/>
        </w:rPr>
      </w:pPr>
      <w:r>
        <w:rPr>
          <w:sz w:val="22"/>
          <w:szCs w:val="20"/>
        </w:rPr>
      </w:r>
    </w:p>
    <w:p>
      <w:pPr>
        <w:pStyle w:val="Normal"/>
        <w:ind w:left="851" w:right="540" w:hanging="0"/>
        <w:jc w:val="both"/>
        <w:rPr>
          <w:sz w:val="22"/>
          <w:szCs w:val="20"/>
        </w:rPr>
      </w:pPr>
      <w:r>
        <w:rPr>
          <w:sz w:val="28"/>
          <w:szCs w:val="26"/>
        </w:rPr>
        <w:t>Při úpravě podmínek vycházíme z doporučení PPP, SPC a popisu podmínek podpůrných opatření ve vyhlášce 27/2016.</w:t>
      </w:r>
    </w:p>
    <w:p>
      <w:pPr>
        <w:pStyle w:val="Normal"/>
        <w:ind w:left="851" w:hanging="0"/>
        <w:jc w:val="both"/>
        <w:rPr>
          <w:sz w:val="22"/>
          <w:szCs w:val="20"/>
        </w:rPr>
      </w:pPr>
      <w:r>
        <w:rPr>
          <w:sz w:val="28"/>
          <w:szCs w:val="26"/>
        </w:rPr>
        <w:t>Konkrétní podmínky vzdělávání zpracuje MŠ v PLPP dítěte.</w:t>
      </w:r>
    </w:p>
    <w:p>
      <w:pPr>
        <w:pStyle w:val="Normal"/>
        <w:spacing w:lineRule="exact" w:line="393"/>
        <w:jc w:val="both"/>
        <w:rPr>
          <w:sz w:val="20"/>
          <w:szCs w:val="20"/>
        </w:rPr>
      </w:pPr>
      <w:r>
        <w:rPr>
          <w:sz w:val="20"/>
          <w:szCs w:val="20"/>
        </w:rPr>
      </w:r>
    </w:p>
    <w:p>
      <w:pPr>
        <w:pStyle w:val="Normal"/>
        <w:spacing w:lineRule="exact" w:line="393"/>
        <w:jc w:val="both"/>
        <w:rPr>
          <w:sz w:val="20"/>
          <w:szCs w:val="20"/>
        </w:rPr>
      </w:pPr>
      <w:r>
        <w:rPr>
          <w:sz w:val="20"/>
          <w:szCs w:val="20"/>
        </w:rPr>
      </w:r>
    </w:p>
    <w:p>
      <w:pPr>
        <w:pStyle w:val="Normal"/>
        <w:ind w:left="851" w:hanging="0"/>
        <w:jc w:val="both"/>
        <w:rPr>
          <w:b/>
          <w:b/>
          <w:bCs/>
          <w:sz w:val="28"/>
          <w:szCs w:val="26"/>
        </w:rPr>
      </w:pPr>
      <w:r>
        <w:rPr>
          <w:b/>
          <w:bCs/>
          <w:sz w:val="28"/>
          <w:szCs w:val="26"/>
        </w:rPr>
        <w:t>Podpůrná opatření 1. stupně</w:t>
      </w:r>
    </w:p>
    <w:p>
      <w:pPr>
        <w:pStyle w:val="Normal"/>
        <w:ind w:left="851" w:hanging="0"/>
        <w:jc w:val="both"/>
        <w:rPr>
          <w:szCs w:val="20"/>
        </w:rPr>
      </w:pPr>
      <w:r>
        <w:rPr>
          <w:szCs w:val="20"/>
        </w:rPr>
      </w:r>
    </w:p>
    <w:p>
      <w:pPr>
        <w:pStyle w:val="Normal"/>
        <w:spacing w:lineRule="exact" w:line="9"/>
        <w:ind w:left="851" w:hanging="0"/>
        <w:jc w:val="both"/>
        <w:rPr>
          <w:sz w:val="20"/>
          <w:szCs w:val="20"/>
        </w:rPr>
      </w:pPr>
      <w:r>
        <w:rPr>
          <w:sz w:val="20"/>
          <w:szCs w:val="20"/>
        </w:rPr>
      </w:r>
    </w:p>
    <w:p>
      <w:pPr>
        <w:pStyle w:val="ListParagraph"/>
        <w:numPr>
          <w:ilvl w:val="0"/>
          <w:numId w:val="25"/>
        </w:numPr>
        <w:jc w:val="both"/>
        <w:rPr>
          <w:sz w:val="22"/>
          <w:szCs w:val="20"/>
        </w:rPr>
      </w:pPr>
      <w:r>
        <w:rPr>
          <w:sz w:val="28"/>
          <w:szCs w:val="26"/>
        </w:rPr>
        <w:t>uplatňuje MŠ bez doporučení školského poradenského zařízení (PPP, SPC...)</w:t>
      </w:r>
    </w:p>
    <w:p>
      <w:pPr>
        <w:pStyle w:val="Normal"/>
        <w:spacing w:lineRule="exact" w:line="1"/>
        <w:ind w:left="851" w:hanging="0"/>
        <w:jc w:val="both"/>
        <w:rPr>
          <w:sz w:val="22"/>
          <w:szCs w:val="20"/>
        </w:rPr>
      </w:pPr>
      <w:r>
        <w:rPr>
          <w:sz w:val="22"/>
          <w:szCs w:val="20"/>
        </w:rPr>
      </w:r>
    </w:p>
    <w:p>
      <w:pPr>
        <w:pStyle w:val="ListParagraph"/>
        <w:numPr>
          <w:ilvl w:val="0"/>
          <w:numId w:val="25"/>
        </w:numPr>
        <w:ind w:left="1200" w:right="40" w:hanging="360"/>
        <w:jc w:val="both"/>
        <w:rPr>
          <w:sz w:val="22"/>
          <w:szCs w:val="20"/>
        </w:rPr>
      </w:pPr>
      <w:r>
        <w:rPr>
          <w:sz w:val="28"/>
          <w:szCs w:val="26"/>
        </w:rPr>
        <w:t>představují minimální úpravu podmínek, metod, organizace a hodnocení vzdělávání</w:t>
      </w:r>
      <w:r>
        <w:rPr>
          <w:rFonts w:eastAsia="Arial"/>
          <w:sz w:val="28"/>
        </w:rPr>
        <w:t xml:space="preserve"> </w:t>
      </w:r>
      <w:r>
        <w:rPr>
          <w:sz w:val="28"/>
          <w:szCs w:val="26"/>
        </w:rPr>
        <w:t>dítěte (více individuální péče, speciální pomůcky)</w:t>
      </w:r>
    </w:p>
    <w:p>
      <w:pPr>
        <w:pStyle w:val="Normal"/>
        <w:spacing w:lineRule="exact" w:line="1"/>
        <w:ind w:left="851" w:hanging="0"/>
        <w:jc w:val="both"/>
        <w:rPr>
          <w:sz w:val="22"/>
          <w:szCs w:val="20"/>
        </w:rPr>
      </w:pPr>
      <w:r>
        <w:rPr>
          <w:sz w:val="22"/>
          <w:szCs w:val="20"/>
        </w:rPr>
      </w:r>
    </w:p>
    <w:p>
      <w:pPr>
        <w:pStyle w:val="ListParagraph"/>
        <w:numPr>
          <w:ilvl w:val="0"/>
          <w:numId w:val="25"/>
        </w:numPr>
        <w:ind w:left="1200" w:right="40" w:hanging="360"/>
        <w:jc w:val="both"/>
        <w:rPr>
          <w:sz w:val="22"/>
          <w:szCs w:val="20"/>
        </w:rPr>
      </w:pPr>
      <w:r>
        <w:rPr>
          <w:sz w:val="28"/>
          <w:szCs w:val="26"/>
        </w:rPr>
        <w:t>pro poskytování podpůrných opatření 1. stupně se zpracuje plán pedagogické podpory</w:t>
      </w:r>
      <w:r>
        <w:rPr>
          <w:rFonts w:eastAsia="Arial"/>
          <w:sz w:val="28"/>
        </w:rPr>
        <w:t xml:space="preserve"> </w:t>
      </w:r>
      <w:r>
        <w:rPr>
          <w:sz w:val="28"/>
          <w:szCs w:val="26"/>
        </w:rPr>
        <w:t>( PLPP) víz příloha č.3 vyhlášky 27/ 2016 sb., a to do 15 dní od zjištění výskytu jakýchkoliv obtíží u dítěte</w:t>
      </w:r>
    </w:p>
    <w:p>
      <w:pPr>
        <w:pStyle w:val="Normal"/>
        <w:spacing w:lineRule="exact" w:line="2"/>
        <w:ind w:left="851" w:hanging="0"/>
        <w:jc w:val="both"/>
        <w:rPr>
          <w:sz w:val="22"/>
          <w:szCs w:val="20"/>
        </w:rPr>
      </w:pPr>
      <w:r>
        <w:rPr>
          <w:sz w:val="22"/>
          <w:szCs w:val="20"/>
        </w:rPr>
      </w:r>
    </w:p>
    <w:p>
      <w:pPr>
        <w:pStyle w:val="ListParagraph"/>
        <w:numPr>
          <w:ilvl w:val="0"/>
          <w:numId w:val="25"/>
        </w:numPr>
        <w:jc w:val="both"/>
        <w:rPr>
          <w:sz w:val="22"/>
          <w:szCs w:val="20"/>
        </w:rPr>
      </w:pPr>
      <w:r>
        <w:rPr>
          <w:sz w:val="28"/>
          <w:szCs w:val="26"/>
        </w:rPr>
        <w:t>s PLPP seznámí škola všechny pedagogy a zákonného zástupce dítěte</w:t>
      </w:r>
    </w:p>
    <w:p>
      <w:pPr>
        <w:pStyle w:val="Normal"/>
        <w:spacing w:lineRule="exact" w:line="1"/>
        <w:ind w:left="851" w:hanging="0"/>
        <w:jc w:val="both"/>
        <w:rPr>
          <w:sz w:val="22"/>
          <w:szCs w:val="20"/>
        </w:rPr>
      </w:pPr>
      <w:r>
        <w:rPr>
          <w:sz w:val="22"/>
          <w:szCs w:val="20"/>
        </w:rPr>
      </w:r>
    </w:p>
    <w:p>
      <w:pPr>
        <w:pStyle w:val="ListParagraph"/>
        <w:numPr>
          <w:ilvl w:val="0"/>
          <w:numId w:val="25"/>
        </w:numPr>
        <w:ind w:left="1200" w:right="480" w:hanging="360"/>
        <w:jc w:val="both"/>
        <w:rPr>
          <w:sz w:val="22"/>
          <w:szCs w:val="20"/>
        </w:rPr>
      </w:pPr>
      <w:r>
        <w:rPr>
          <w:sz w:val="28"/>
          <w:szCs w:val="26"/>
        </w:rPr>
        <w:t>PLPP se pravidelně doplňuje, vyhodnocuje a konzultuje se zákonným zástupcem</w:t>
      </w:r>
      <w:r>
        <w:rPr>
          <w:rFonts w:eastAsia="Arial"/>
          <w:sz w:val="28"/>
        </w:rPr>
        <w:t xml:space="preserve"> </w:t>
      </w:r>
      <w:r>
        <w:rPr>
          <w:sz w:val="28"/>
          <w:szCs w:val="26"/>
        </w:rPr>
        <w:t>dítěte 1x za 2-3 měsíce</w:t>
      </w:r>
    </w:p>
    <w:p>
      <w:pPr>
        <w:pStyle w:val="Normal"/>
        <w:spacing w:lineRule="exact" w:line="1"/>
        <w:ind w:left="851" w:hanging="0"/>
        <w:jc w:val="both"/>
        <w:rPr>
          <w:sz w:val="22"/>
          <w:szCs w:val="20"/>
        </w:rPr>
      </w:pPr>
      <w:r>
        <w:rPr>
          <w:sz w:val="22"/>
          <w:szCs w:val="20"/>
        </w:rPr>
      </w:r>
    </w:p>
    <w:p>
      <w:pPr>
        <w:pStyle w:val="ListParagraph"/>
        <w:numPr>
          <w:ilvl w:val="0"/>
          <w:numId w:val="25"/>
        </w:numPr>
        <w:ind w:left="1200" w:right="360" w:hanging="360"/>
        <w:jc w:val="both"/>
        <w:rPr>
          <w:sz w:val="22"/>
          <w:szCs w:val="20"/>
        </w:rPr>
      </w:pPr>
      <w:r>
        <w:rPr>
          <w:sz w:val="28"/>
          <w:szCs w:val="26"/>
        </w:rPr>
        <w:t>pokud podpůrná opatření 1.stupně nevedou k naplnění stanovených cílů, doporučí</w:t>
      </w:r>
      <w:r>
        <w:rPr>
          <w:rFonts w:eastAsia="Arial"/>
          <w:sz w:val="28"/>
        </w:rPr>
        <w:t xml:space="preserve"> </w:t>
      </w:r>
      <w:r>
        <w:rPr>
          <w:sz w:val="28"/>
          <w:szCs w:val="26"/>
        </w:rPr>
        <w:t>škola zákonnému zástupci dítěte využití školského poradenského zařízení</w:t>
      </w:r>
    </w:p>
    <w:p>
      <w:pPr>
        <w:pStyle w:val="Normal"/>
        <w:spacing w:lineRule="exact" w:line="1"/>
        <w:ind w:left="851" w:hanging="0"/>
        <w:jc w:val="both"/>
        <w:rPr>
          <w:sz w:val="22"/>
          <w:szCs w:val="20"/>
        </w:rPr>
      </w:pPr>
      <w:r>
        <w:rPr>
          <w:sz w:val="22"/>
          <w:szCs w:val="20"/>
        </w:rPr>
      </w:r>
    </w:p>
    <w:p>
      <w:pPr>
        <w:pStyle w:val="ListParagraph"/>
        <w:numPr>
          <w:ilvl w:val="0"/>
          <w:numId w:val="25"/>
        </w:numPr>
        <w:spacing w:lineRule="auto" w:line="276"/>
        <w:ind w:left="1200" w:right="1000" w:hanging="360"/>
        <w:jc w:val="both"/>
        <w:rPr>
          <w:sz w:val="28"/>
          <w:szCs w:val="26"/>
        </w:rPr>
      </w:pPr>
      <w:r>
        <w:rPr>
          <w:sz w:val="28"/>
          <w:szCs w:val="26"/>
        </w:rPr>
        <w:t>do doby poskytování podpůrných opatření 2. - 5. stupně, poskytuje škola dále</w:t>
      </w:r>
      <w:r>
        <w:rPr>
          <w:rFonts w:eastAsia="Arial"/>
          <w:sz w:val="28"/>
        </w:rPr>
        <w:t xml:space="preserve"> </w:t>
      </w:r>
      <w:r>
        <w:rPr>
          <w:sz w:val="28"/>
          <w:szCs w:val="26"/>
        </w:rPr>
        <w:t>podpůrná opatření 1. stupně podle PLPP</w:t>
      </w:r>
    </w:p>
    <w:p>
      <w:pPr>
        <w:pStyle w:val="Normal"/>
        <w:spacing w:lineRule="auto" w:line="276"/>
        <w:ind w:left="851" w:right="1000" w:hanging="0"/>
        <w:jc w:val="both"/>
        <w:rPr>
          <w:sz w:val="26"/>
          <w:szCs w:val="26"/>
        </w:rPr>
      </w:pPr>
      <w:r>
        <w:rPr>
          <w:sz w:val="26"/>
          <w:szCs w:val="26"/>
        </w:rPr>
      </w:r>
    </w:p>
    <w:p>
      <w:pPr>
        <w:pStyle w:val="Normal"/>
        <w:ind w:left="60" w:hanging="0"/>
        <w:rPr>
          <w:b/>
          <w:b/>
          <w:bCs/>
          <w:sz w:val="28"/>
          <w:szCs w:val="26"/>
        </w:rPr>
      </w:pPr>
      <w:r>
        <w:rPr>
          <w:b/>
          <w:bCs/>
          <w:sz w:val="28"/>
          <w:szCs w:val="26"/>
        </w:rPr>
      </w:r>
    </w:p>
    <w:p>
      <w:pPr>
        <w:pStyle w:val="Normal"/>
        <w:ind w:left="993" w:hanging="0"/>
        <w:rPr>
          <w:b/>
          <w:b/>
          <w:bCs/>
          <w:sz w:val="28"/>
          <w:szCs w:val="26"/>
        </w:rPr>
      </w:pPr>
      <w:r>
        <w:rPr>
          <w:b/>
          <w:bCs/>
          <w:sz w:val="28"/>
          <w:szCs w:val="26"/>
        </w:rPr>
        <w:t>Podpůrná opatření 2. - 5. stupně</w:t>
      </w:r>
    </w:p>
    <w:p>
      <w:pPr>
        <w:pStyle w:val="Normal"/>
        <w:rPr>
          <w:sz w:val="20"/>
          <w:szCs w:val="20"/>
        </w:rPr>
      </w:pPr>
      <w:r>
        <w:rPr>
          <w:sz w:val="20"/>
          <w:szCs w:val="20"/>
        </w:rPr>
      </w:r>
    </w:p>
    <w:p>
      <w:pPr>
        <w:pStyle w:val="ListParagraph"/>
        <w:numPr>
          <w:ilvl w:val="0"/>
          <w:numId w:val="26"/>
        </w:numPr>
        <w:ind w:left="1276" w:hanging="360"/>
        <w:jc w:val="both"/>
        <w:rPr>
          <w:sz w:val="22"/>
          <w:szCs w:val="20"/>
        </w:rPr>
      </w:pPr>
      <w:r>
        <w:rPr>
          <w:sz w:val="28"/>
          <w:szCs w:val="26"/>
        </w:rPr>
        <w:t>uplatňuje MŠ na základě závěrů a doporučení školského poradenského zařízení (ŠPZ)</w:t>
      </w:r>
    </w:p>
    <w:p>
      <w:pPr>
        <w:pStyle w:val="Normal"/>
        <w:spacing w:lineRule="exact" w:line="3"/>
        <w:ind w:left="1276" w:hanging="0"/>
        <w:jc w:val="both"/>
        <w:rPr>
          <w:sz w:val="22"/>
          <w:szCs w:val="20"/>
        </w:rPr>
      </w:pPr>
      <w:r>
        <w:rPr>
          <w:sz w:val="22"/>
          <w:szCs w:val="20"/>
        </w:rPr>
      </w:r>
    </w:p>
    <w:p>
      <w:pPr>
        <w:pStyle w:val="ListParagraph"/>
        <w:numPr>
          <w:ilvl w:val="0"/>
          <w:numId w:val="26"/>
        </w:numPr>
        <w:ind w:left="1276" w:right="300" w:hanging="360"/>
        <w:jc w:val="both"/>
        <w:rPr>
          <w:sz w:val="22"/>
          <w:szCs w:val="20"/>
        </w:rPr>
      </w:pPr>
      <w:r>
        <w:rPr>
          <w:sz w:val="28"/>
          <w:szCs w:val="26"/>
        </w:rPr>
        <w:t>žádost o vyšetření v ŠPZ zasílá ředitelka školy spolu s PLPP (žádost může zaslat i</w:t>
      </w:r>
      <w:r>
        <w:rPr>
          <w:rFonts w:eastAsia="Arial"/>
          <w:sz w:val="28"/>
        </w:rPr>
        <w:t xml:space="preserve"> </w:t>
      </w:r>
      <w:r>
        <w:rPr>
          <w:sz w:val="28"/>
          <w:szCs w:val="26"/>
        </w:rPr>
        <w:t>zákonný zástupce dítěte)</w:t>
      </w:r>
    </w:p>
    <w:p>
      <w:pPr>
        <w:pStyle w:val="Normal"/>
        <w:spacing w:lineRule="exact" w:line="1"/>
        <w:ind w:left="1276" w:hanging="0"/>
        <w:jc w:val="both"/>
        <w:rPr>
          <w:sz w:val="22"/>
          <w:szCs w:val="20"/>
        </w:rPr>
      </w:pPr>
      <w:r>
        <w:rPr>
          <w:sz w:val="22"/>
          <w:szCs w:val="20"/>
        </w:rPr>
      </w:r>
    </w:p>
    <w:p>
      <w:pPr>
        <w:pStyle w:val="ListParagraph"/>
        <w:numPr>
          <w:ilvl w:val="0"/>
          <w:numId w:val="26"/>
        </w:numPr>
        <w:ind w:left="1276" w:hanging="360"/>
        <w:jc w:val="both"/>
        <w:rPr>
          <w:sz w:val="22"/>
          <w:szCs w:val="20"/>
        </w:rPr>
      </w:pPr>
      <w:r>
        <w:rPr>
          <w:sz w:val="28"/>
          <w:szCs w:val="26"/>
        </w:rPr>
        <w:t>ředitelka školy určí pracovníka, který bude spolupracovat se ŠPZ</w:t>
      </w:r>
    </w:p>
    <w:p>
      <w:pPr>
        <w:pStyle w:val="Normal"/>
        <w:spacing w:lineRule="exact" w:line="1"/>
        <w:ind w:left="1276" w:hanging="0"/>
        <w:jc w:val="both"/>
        <w:rPr>
          <w:sz w:val="22"/>
          <w:szCs w:val="20"/>
        </w:rPr>
      </w:pPr>
      <w:r>
        <w:rPr>
          <w:sz w:val="22"/>
          <w:szCs w:val="20"/>
        </w:rPr>
      </w:r>
    </w:p>
    <w:p>
      <w:pPr>
        <w:pStyle w:val="ListParagraph"/>
        <w:numPr>
          <w:ilvl w:val="0"/>
          <w:numId w:val="26"/>
        </w:numPr>
        <w:spacing w:lineRule="auto" w:line="276"/>
        <w:ind w:left="1276" w:right="60" w:hanging="360"/>
        <w:jc w:val="both"/>
        <w:rPr>
          <w:sz w:val="22"/>
          <w:szCs w:val="20"/>
        </w:rPr>
      </w:pPr>
      <w:r>
        <w:rPr>
          <w:sz w:val="28"/>
          <w:szCs w:val="26"/>
        </w:rPr>
        <w:t>podpůrná opatření 2.-5. stupně poskytuje škola bezodkladně po obdržení zprávy ŠPZ</w:t>
      </w:r>
      <w:r>
        <w:rPr>
          <w:rFonts w:eastAsia="Arial"/>
          <w:sz w:val="28"/>
        </w:rPr>
        <w:t xml:space="preserve"> </w:t>
      </w:r>
      <w:r>
        <w:rPr>
          <w:sz w:val="28"/>
          <w:szCs w:val="26"/>
        </w:rPr>
        <w:t>a písemného souhlasu zákonného zástupce dítěte</w:t>
      </w:r>
    </w:p>
    <w:p>
      <w:pPr>
        <w:pStyle w:val="ListParagraph"/>
        <w:numPr>
          <w:ilvl w:val="0"/>
          <w:numId w:val="26"/>
        </w:numPr>
        <w:spacing w:lineRule="auto" w:line="247"/>
        <w:ind w:left="1276" w:right="100" w:hanging="360"/>
        <w:jc w:val="both"/>
        <w:rPr>
          <w:sz w:val="22"/>
          <w:szCs w:val="20"/>
        </w:rPr>
      </w:pPr>
      <w:bookmarkStart w:id="6" w:name="page3"/>
      <w:bookmarkEnd w:id="6"/>
      <w:r>
        <w:rPr>
          <w:sz w:val="28"/>
          <w:szCs w:val="25"/>
        </w:rPr>
        <w:t>pro poskytování podpůrných opatření 2. - 5. stupně vypracuje škola individuální</w:t>
      </w:r>
      <w:r>
        <w:rPr>
          <w:rFonts w:eastAsia="Arial"/>
          <w:szCs w:val="23"/>
        </w:rPr>
        <w:t xml:space="preserve"> </w:t>
      </w:r>
      <w:r>
        <w:rPr>
          <w:sz w:val="28"/>
          <w:szCs w:val="25"/>
        </w:rPr>
        <w:t>vzdělávací plán (IVP), do nějž promítáme úkoly ŠVP, je součástí dokumentace dítěte</w:t>
      </w:r>
    </w:p>
    <w:p>
      <w:pPr>
        <w:pStyle w:val="ListParagraph"/>
        <w:numPr>
          <w:ilvl w:val="0"/>
          <w:numId w:val="26"/>
        </w:numPr>
        <w:ind w:left="1276" w:right="480" w:hanging="360"/>
        <w:jc w:val="both"/>
        <w:rPr>
          <w:sz w:val="22"/>
          <w:szCs w:val="20"/>
        </w:rPr>
      </w:pPr>
      <w:r>
        <w:rPr>
          <w:sz w:val="28"/>
          <w:szCs w:val="26"/>
        </w:rPr>
        <w:t>IVP je zpracován podle přílohy č.2 vyhlášky 27/2016, je průběžně doplňován a</w:t>
      </w:r>
      <w:r>
        <w:rPr>
          <w:rFonts w:eastAsia="Arial"/>
          <w:sz w:val="28"/>
        </w:rPr>
        <w:t xml:space="preserve"> </w:t>
      </w:r>
      <w:r>
        <w:rPr>
          <w:sz w:val="28"/>
          <w:szCs w:val="26"/>
        </w:rPr>
        <w:t>hodnocen učitelkami, 2x ročně konzultován a hodnocen se zákonným zástupcem dítěte, 1x ročně se ŠPZ</w:t>
      </w:r>
    </w:p>
    <w:p>
      <w:pPr>
        <w:pStyle w:val="ListParagraph"/>
        <w:numPr>
          <w:ilvl w:val="0"/>
          <w:numId w:val="26"/>
        </w:numPr>
        <w:ind w:left="1276" w:hanging="360"/>
        <w:jc w:val="both"/>
        <w:rPr>
          <w:sz w:val="22"/>
          <w:szCs w:val="20"/>
        </w:rPr>
      </w:pPr>
      <w:r>
        <w:rPr>
          <w:sz w:val="28"/>
          <w:szCs w:val="26"/>
        </w:rPr>
        <w:t>východiskem pro zpracování IVP je ŠVP a doporučení ŠPZ</w:t>
      </w:r>
    </w:p>
    <w:p>
      <w:pPr>
        <w:pStyle w:val="Normal"/>
        <w:spacing w:lineRule="exact" w:line="3"/>
        <w:ind w:left="1276" w:hanging="0"/>
        <w:jc w:val="both"/>
        <w:rPr>
          <w:sz w:val="22"/>
          <w:szCs w:val="20"/>
        </w:rPr>
      </w:pPr>
      <w:r>
        <w:rPr>
          <w:sz w:val="22"/>
          <w:szCs w:val="20"/>
        </w:rPr>
      </w:r>
    </w:p>
    <w:p>
      <w:pPr>
        <w:pStyle w:val="ListParagraph"/>
        <w:numPr>
          <w:ilvl w:val="0"/>
          <w:numId w:val="26"/>
        </w:numPr>
        <w:ind w:left="1276" w:hanging="360"/>
        <w:jc w:val="both"/>
        <w:rPr>
          <w:sz w:val="22"/>
          <w:szCs w:val="20"/>
        </w:rPr>
      </w:pPr>
      <w:r>
        <w:rPr>
          <w:sz w:val="28"/>
          <w:szCs w:val="26"/>
        </w:rPr>
        <w:t>pokud škola shledá, že poskytovaná podpůrná opatření daného stupně nedostačují a</w:t>
      </w:r>
      <w:r>
        <w:rPr>
          <w:rFonts w:eastAsia="Arial"/>
          <w:sz w:val="28"/>
        </w:rPr>
        <w:t xml:space="preserve"> </w:t>
      </w:r>
      <w:r>
        <w:rPr>
          <w:sz w:val="28"/>
          <w:szCs w:val="26"/>
        </w:rPr>
        <w:t>nevedou k naplňovaní možností a potřeb dítěte, doporučí zákonnému zástupci dítěte využití pomoci ŠPZ, obdobně se postupuje v případě, že podpůrná opatření již nejsou potřebná</w:t>
      </w:r>
    </w:p>
    <w:p>
      <w:pPr>
        <w:pStyle w:val="Normal"/>
        <w:spacing w:lineRule="exact" w:line="1"/>
        <w:ind w:left="1276" w:hanging="0"/>
        <w:jc w:val="both"/>
        <w:rPr>
          <w:sz w:val="22"/>
          <w:szCs w:val="20"/>
        </w:rPr>
      </w:pPr>
      <w:r>
        <w:rPr>
          <w:sz w:val="22"/>
          <w:szCs w:val="20"/>
        </w:rPr>
      </w:r>
    </w:p>
    <w:p>
      <w:pPr>
        <w:pStyle w:val="ListParagraph"/>
        <w:numPr>
          <w:ilvl w:val="0"/>
          <w:numId w:val="26"/>
        </w:numPr>
        <w:spacing w:lineRule="auto" w:line="252"/>
        <w:ind w:left="1276" w:right="100" w:hanging="360"/>
        <w:jc w:val="both"/>
        <w:rPr>
          <w:sz w:val="28"/>
          <w:szCs w:val="26"/>
        </w:rPr>
      </w:pPr>
      <w:r>
        <w:rPr>
          <w:sz w:val="28"/>
          <w:szCs w:val="26"/>
        </w:rPr>
        <w:t>shledá-li ŠPZ, že daná podpůrná opatření jsou nedostačující nebo nevedou k naplňování vzdělávacích možností a potřeb dítěte, vydá doporučení k podpůrnému opatření vyššího stupně</w:t>
      </w:r>
    </w:p>
    <w:p>
      <w:pPr>
        <w:pStyle w:val="Normal"/>
        <w:spacing w:lineRule="auto" w:line="252"/>
        <w:ind w:left="420" w:right="100" w:hanging="360"/>
        <w:jc w:val="both"/>
        <w:rPr>
          <w:b/>
          <w:b/>
          <w:bCs/>
          <w:sz w:val="20"/>
          <w:szCs w:val="20"/>
        </w:rPr>
      </w:pPr>
      <w:r>
        <w:rPr>
          <w:b/>
          <w:bCs/>
          <w:sz w:val="20"/>
          <w:szCs w:val="20"/>
        </w:rPr>
      </w:r>
    </w:p>
    <w:p>
      <w:pPr>
        <w:pStyle w:val="Normal"/>
        <w:spacing w:lineRule="auto" w:line="252"/>
        <w:ind w:left="420" w:right="100" w:hanging="360"/>
        <w:rPr>
          <w:b/>
          <w:b/>
          <w:bCs/>
          <w:sz w:val="28"/>
          <w:szCs w:val="28"/>
        </w:rPr>
      </w:pPr>
      <w:r>
        <w:rPr>
          <w:b/>
          <w:bCs/>
          <w:sz w:val="28"/>
          <w:szCs w:val="28"/>
        </w:rPr>
        <w:t xml:space="preserve">            </w:t>
      </w:r>
      <w:r>
        <w:rPr>
          <w:b/>
          <w:bCs/>
          <w:sz w:val="28"/>
          <w:szCs w:val="28"/>
        </w:rPr>
        <w:t>Záměry pro další období:</w:t>
      </w:r>
    </w:p>
    <w:p>
      <w:pPr>
        <w:pStyle w:val="Normal"/>
        <w:spacing w:lineRule="auto" w:line="252"/>
        <w:ind w:left="420" w:right="100" w:hanging="360"/>
        <w:rPr>
          <w:sz w:val="28"/>
          <w:szCs w:val="28"/>
        </w:rPr>
      </w:pPr>
      <w:r>
        <w:rPr>
          <w:sz w:val="28"/>
          <w:szCs w:val="28"/>
        </w:rPr>
        <w:t xml:space="preserve"> </w:t>
      </w:r>
    </w:p>
    <w:p>
      <w:pPr>
        <w:pStyle w:val="Normal"/>
        <w:spacing w:lineRule="auto" w:line="252"/>
        <w:ind w:left="1276" w:right="100" w:hanging="360"/>
        <w:rPr>
          <w:sz w:val="28"/>
          <w:szCs w:val="28"/>
        </w:rPr>
      </w:pPr>
      <w:r>
        <w:rPr>
          <w:sz w:val="28"/>
          <w:szCs w:val="28"/>
        </w:rPr>
        <w:t>- spolupráce s rodinou či dalšími odborníky pro naplňování podpory dětí</w:t>
      </w:r>
      <w:bookmarkStart w:id="7" w:name="_Hlk93224729"/>
      <w:bookmarkStart w:id="8" w:name="page4"/>
      <w:bookmarkEnd w:id="7"/>
      <w:bookmarkEnd w:id="8"/>
    </w:p>
    <w:p>
      <w:pPr>
        <w:pStyle w:val="ListParagraph"/>
        <w:numPr>
          <w:ilvl w:val="0"/>
          <w:numId w:val="24"/>
        </w:numPr>
        <w:rPr>
          <w:b/>
          <w:b/>
          <w:color w:val="222222"/>
          <w:sz w:val="28"/>
          <w:szCs w:val="28"/>
          <w:highlight w:val="white"/>
          <w:u w:val="single"/>
        </w:rPr>
      </w:pPr>
      <w:r>
        <w:rPr>
          <w:b/>
          <w:color w:val="222222"/>
          <w:sz w:val="28"/>
          <w:szCs w:val="28"/>
          <w:u w:val="single"/>
          <w:shd w:fill="FFFFFF" w:val="clear"/>
        </w:rPr>
        <w:t>Vzdělávání dětí mimořádně nadaných</w:t>
      </w:r>
    </w:p>
    <w:p>
      <w:pPr>
        <w:pStyle w:val="Normal"/>
        <w:ind w:left="60" w:hanging="0"/>
        <w:rPr>
          <w:b/>
          <w:b/>
          <w:color w:val="222222"/>
          <w:sz w:val="26"/>
          <w:szCs w:val="26"/>
          <w:highlight w:val="white"/>
        </w:rPr>
      </w:pPr>
      <w:r>
        <w:rPr>
          <w:b/>
          <w:color w:val="222222"/>
          <w:sz w:val="26"/>
          <w:szCs w:val="26"/>
          <w:highlight w:val="white"/>
        </w:rPr>
      </w:r>
    </w:p>
    <w:p>
      <w:pPr>
        <w:pStyle w:val="Normal"/>
        <w:ind w:left="709" w:hanging="0"/>
        <w:jc w:val="both"/>
        <w:rPr>
          <w:color w:val="000000" w:themeColor="text1"/>
          <w:sz w:val="28"/>
          <w:szCs w:val="26"/>
          <w:highlight w:val="white"/>
        </w:rPr>
      </w:pPr>
      <w:r>
        <w:rPr>
          <w:color w:val="000000" w:themeColor="text1"/>
          <w:sz w:val="28"/>
          <w:szCs w:val="26"/>
          <w:shd w:fill="FFFFFF" w:val="clear"/>
        </w:rPr>
        <w:t>Rámcovost RVP PV umožňuje, aby školní, třídní i individuální vzdělávací program, jeho obsah i podmínky, byly dle potřeb a možností rozumně přizpůsobeny mimořádným schopnostem dětí a popř. doplněny nabídkou dalších aktivit podle zájmů a mimořádných schopností či mimořádného nadání dětí. Proto rozvoj a podporu mimořádných schopností u dětí mimořádně nadaných budeme zajišťovat a organizovat tak, aby nebyla jednostranná a neomezila pestrost a šíři obvyklé vzdělávací nabídky. </w:t>
      </w:r>
    </w:p>
    <w:p>
      <w:pPr>
        <w:pStyle w:val="Normal"/>
        <w:ind w:left="709" w:hanging="0"/>
        <w:jc w:val="both"/>
        <w:rPr>
          <w:color w:val="000000" w:themeColor="text1"/>
          <w:sz w:val="28"/>
          <w:szCs w:val="26"/>
          <w:highlight w:val="white"/>
        </w:rPr>
      </w:pPr>
      <w:r>
        <w:rPr>
          <w:color w:val="000000" w:themeColor="text1"/>
          <w:sz w:val="28"/>
          <w:szCs w:val="26"/>
          <w:highlight w:val="white"/>
        </w:rPr>
      </w:r>
    </w:p>
    <w:p>
      <w:pPr>
        <w:pStyle w:val="Normal"/>
        <w:spacing w:lineRule="auto" w:line="252"/>
        <w:ind w:left="420" w:right="100" w:hanging="360"/>
        <w:rPr>
          <w:b/>
          <w:b/>
          <w:bCs/>
          <w:sz w:val="28"/>
          <w:szCs w:val="28"/>
        </w:rPr>
      </w:pPr>
      <w:r>
        <w:rPr>
          <w:b/>
          <w:bCs/>
          <w:sz w:val="28"/>
          <w:szCs w:val="28"/>
        </w:rPr>
        <w:t xml:space="preserve">         </w:t>
      </w:r>
      <w:r>
        <w:rPr>
          <w:b/>
          <w:bCs/>
          <w:sz w:val="28"/>
          <w:szCs w:val="28"/>
        </w:rPr>
        <w:t>Záměry pro další období:</w:t>
      </w:r>
    </w:p>
    <w:p>
      <w:pPr>
        <w:pStyle w:val="Normal"/>
        <w:spacing w:lineRule="auto" w:line="252"/>
        <w:ind w:left="420" w:right="100" w:hanging="360"/>
        <w:rPr>
          <w:sz w:val="28"/>
          <w:szCs w:val="28"/>
        </w:rPr>
      </w:pPr>
      <w:r>
        <w:rPr>
          <w:sz w:val="28"/>
          <w:szCs w:val="28"/>
        </w:rPr>
        <w:t xml:space="preserve"> </w:t>
      </w:r>
    </w:p>
    <w:p>
      <w:pPr>
        <w:pStyle w:val="ListParagraph"/>
        <w:numPr>
          <w:ilvl w:val="0"/>
          <w:numId w:val="27"/>
        </w:numPr>
        <w:spacing w:lineRule="auto" w:line="252"/>
        <w:ind w:left="1134" w:right="100" w:hanging="360"/>
        <w:rPr>
          <w:sz w:val="28"/>
          <w:szCs w:val="28"/>
        </w:rPr>
      </w:pPr>
      <w:r>
        <w:rPr>
          <w:sz w:val="28"/>
          <w:szCs w:val="28"/>
        </w:rPr>
        <w:t xml:space="preserve"> </w:t>
      </w:r>
      <w:r>
        <w:rPr>
          <w:sz w:val="28"/>
          <w:szCs w:val="28"/>
        </w:rPr>
        <w:t>spolupráce s rodinou či dalšími odborníky pro naplňování podpory dětí</w:t>
      </w:r>
      <w:bookmarkStart w:id="9" w:name="_Hlk93224889"/>
      <w:bookmarkEnd w:id="9"/>
    </w:p>
    <w:p>
      <w:pPr>
        <w:pStyle w:val="ListParagraph"/>
        <w:ind w:left="540" w:hanging="0"/>
        <w:rPr>
          <w:b/>
          <w:b/>
          <w:color w:val="222222"/>
          <w:sz w:val="28"/>
          <w:szCs w:val="28"/>
          <w:highlight w:val="white"/>
        </w:rPr>
      </w:pPr>
      <w:r>
        <w:rPr>
          <w:b/>
          <w:color w:val="222222"/>
          <w:sz w:val="28"/>
          <w:szCs w:val="28"/>
          <w:highlight w:val="white"/>
        </w:rPr>
      </w:r>
    </w:p>
    <w:p>
      <w:pPr>
        <w:pStyle w:val="NoSpacing"/>
        <w:rPr>
          <w:rFonts w:ascii="Times New Roman" w:hAnsi="Times New Roman" w:cs="Times New Roman"/>
          <w:sz w:val="28"/>
          <w:szCs w:val="28"/>
          <w:u w:val="single"/>
        </w:rPr>
      </w:pPr>
      <w:r>
        <w:rPr>
          <w:rFonts w:cs="Times New Roman" w:ascii="Times New Roman" w:hAnsi="Times New Roman"/>
          <w:sz w:val="28"/>
          <w:szCs w:val="28"/>
          <w:u w:val="single"/>
        </w:rPr>
      </w:r>
    </w:p>
    <w:p>
      <w:pPr>
        <w:pStyle w:val="ListParagraph"/>
        <w:numPr>
          <w:ilvl w:val="0"/>
          <w:numId w:val="24"/>
        </w:numPr>
        <w:rPr>
          <w:b/>
          <w:b/>
          <w:color w:val="222222"/>
          <w:sz w:val="28"/>
          <w:szCs w:val="28"/>
          <w:highlight w:val="white"/>
          <w:u w:val="single"/>
        </w:rPr>
      </w:pPr>
      <w:r>
        <w:rPr>
          <w:b/>
          <w:color w:val="222222"/>
          <w:sz w:val="28"/>
          <w:szCs w:val="28"/>
          <w:u w:val="single"/>
          <w:shd w:fill="FFFFFF" w:val="clear"/>
        </w:rPr>
        <w:t>Individuální vzdělávání dítěte</w:t>
      </w:r>
    </w:p>
    <w:p>
      <w:pPr>
        <w:pStyle w:val="Normal"/>
        <w:rPr>
          <w:b/>
          <w:b/>
          <w:color w:val="222222"/>
          <w:sz w:val="28"/>
          <w:szCs w:val="28"/>
          <w:highlight w:val="white"/>
        </w:rPr>
      </w:pPr>
      <w:r>
        <w:rPr>
          <w:b/>
          <w:color w:val="222222"/>
          <w:sz w:val="28"/>
          <w:szCs w:val="28"/>
          <w:highlight w:val="white"/>
        </w:rPr>
      </w:r>
    </w:p>
    <w:p>
      <w:pPr>
        <w:pStyle w:val="Normal"/>
        <w:ind w:left="709" w:hanging="0"/>
        <w:jc w:val="both"/>
        <w:rPr>
          <w:bCs/>
          <w:color w:val="222222"/>
          <w:sz w:val="28"/>
          <w:szCs w:val="28"/>
          <w:highlight w:val="white"/>
        </w:rPr>
      </w:pPr>
      <w:r>
        <w:rPr>
          <w:bCs/>
          <w:color w:val="222222"/>
          <w:sz w:val="28"/>
          <w:szCs w:val="28"/>
          <w:shd w:fill="FFFFFF" w:val="clear"/>
        </w:rPr>
        <w:t>§ 34b školského zákona připouští individuální vzdělávání jako jeden ze způsobů plnění povinného předškolního vzdělávání. Odpovědnost za kvalitu dítěte, které plní povinné předškolní vzdělávání formou individuálního vzdělávání, má výhradně zákonný zástupce. Povinnosti mateřské školy je seznámit zákonného zástupce s oblastmi, ve kterých má být dítě vzděláváno, a to z RVP PV. Škola se zákonným zástupcem dohodne na termínu pro ověření dosahování očekávaných výstupů. K ověření přijde zákonný zástupce dítěte jednou, a to v předem daném termínu. V případě individuálního vzdělávání mateřská škola dítě průběžně nijak nesleduje a nevede, pouze 1x ověří dosahování očekávaných výstupů. Zákonnému zástupci dítěte ze školského zákona vyplývá povinnost zajistit účast dítěte u ověření a právo být přítomen ověření.</w:t>
      </w:r>
    </w:p>
    <w:p>
      <w:pPr>
        <w:pStyle w:val="Normal"/>
        <w:ind w:left="709" w:hanging="0"/>
        <w:jc w:val="both"/>
        <w:rPr>
          <w:bCs/>
          <w:color w:val="222222"/>
          <w:sz w:val="28"/>
          <w:szCs w:val="28"/>
          <w:highlight w:val="white"/>
        </w:rPr>
      </w:pPr>
      <w:r>
        <w:rPr>
          <w:bCs/>
          <w:color w:val="222222"/>
          <w:sz w:val="28"/>
          <w:szCs w:val="28"/>
          <w:highlight w:val="white"/>
        </w:rPr>
      </w:r>
    </w:p>
    <w:p>
      <w:pPr>
        <w:pStyle w:val="Normal"/>
        <w:ind w:left="709" w:hanging="0"/>
        <w:jc w:val="both"/>
        <w:rPr>
          <w:bCs/>
          <w:color w:val="222222"/>
          <w:sz w:val="28"/>
          <w:szCs w:val="28"/>
          <w:highlight w:val="white"/>
        </w:rPr>
      </w:pPr>
      <w:r>
        <w:rPr>
          <w:bCs/>
          <w:color w:val="222222"/>
          <w:sz w:val="28"/>
          <w:szCs w:val="28"/>
          <w:highlight w:val="white"/>
        </w:rPr>
      </w:r>
    </w:p>
    <w:p>
      <w:pPr>
        <w:pStyle w:val="Normal"/>
        <w:spacing w:lineRule="auto" w:line="252"/>
        <w:ind w:left="420" w:right="100" w:hanging="360"/>
        <w:rPr>
          <w:b/>
          <w:b/>
          <w:bCs/>
          <w:sz w:val="28"/>
          <w:szCs w:val="28"/>
        </w:rPr>
      </w:pPr>
      <w:r>
        <w:rPr>
          <w:b/>
          <w:bCs/>
          <w:sz w:val="28"/>
          <w:szCs w:val="28"/>
        </w:rPr>
        <w:t xml:space="preserve">          </w:t>
      </w:r>
      <w:r>
        <w:rPr>
          <w:b/>
          <w:bCs/>
          <w:sz w:val="28"/>
          <w:szCs w:val="28"/>
        </w:rPr>
        <w:t>Záměry pro další období:</w:t>
      </w:r>
    </w:p>
    <w:p>
      <w:pPr>
        <w:pStyle w:val="Normal"/>
        <w:spacing w:lineRule="auto" w:line="252"/>
        <w:ind w:left="420" w:right="100" w:hanging="360"/>
        <w:rPr>
          <w:sz w:val="28"/>
          <w:szCs w:val="28"/>
        </w:rPr>
      </w:pPr>
      <w:r>
        <w:rPr>
          <w:sz w:val="28"/>
          <w:szCs w:val="28"/>
        </w:rPr>
        <w:t xml:space="preserve"> </w:t>
      </w:r>
    </w:p>
    <w:p>
      <w:pPr>
        <w:pStyle w:val="ListParagraph"/>
        <w:numPr>
          <w:ilvl w:val="0"/>
          <w:numId w:val="27"/>
        </w:numPr>
        <w:spacing w:lineRule="auto" w:line="252"/>
        <w:ind w:left="1134" w:right="100" w:hanging="360"/>
        <w:rPr>
          <w:sz w:val="28"/>
          <w:szCs w:val="28"/>
        </w:rPr>
      </w:pPr>
      <w:r>
        <w:rPr>
          <w:sz w:val="28"/>
          <w:szCs w:val="28"/>
        </w:rPr>
        <w:t xml:space="preserve"> </w:t>
      </w:r>
      <w:r>
        <w:rPr>
          <w:sz w:val="28"/>
          <w:szCs w:val="28"/>
        </w:rPr>
        <w:t>Úzká spolupráce s rodiči dítěte</w:t>
      </w:r>
    </w:p>
    <w:p>
      <w:pPr>
        <w:pStyle w:val="ListParagraph"/>
        <w:ind w:left="795" w:hanging="0"/>
        <w:rPr>
          <w:b/>
          <w:b/>
          <w:color w:val="222222"/>
          <w:sz w:val="28"/>
          <w:szCs w:val="28"/>
          <w:highlight w:val="white"/>
          <w:u w:val="single"/>
        </w:rPr>
      </w:pPr>
      <w:r>
        <w:rPr>
          <w:b/>
          <w:color w:val="222222"/>
          <w:sz w:val="28"/>
          <w:szCs w:val="28"/>
          <w:highlight w:val="white"/>
          <w:u w:val="single"/>
        </w:rPr>
      </w:r>
    </w:p>
    <w:p>
      <w:pPr>
        <w:pStyle w:val="ListParagraph"/>
        <w:ind w:left="795" w:hanging="0"/>
        <w:rPr>
          <w:b/>
          <w:b/>
          <w:color w:val="222222"/>
          <w:sz w:val="28"/>
          <w:szCs w:val="28"/>
          <w:highlight w:val="white"/>
          <w:u w:val="single"/>
        </w:rPr>
      </w:pPr>
      <w:r>
        <w:rPr>
          <w:b/>
          <w:color w:val="222222"/>
          <w:sz w:val="28"/>
          <w:szCs w:val="28"/>
          <w:highlight w:val="white"/>
          <w:u w:val="single"/>
        </w:rPr>
      </w:r>
    </w:p>
    <w:p>
      <w:pPr>
        <w:pStyle w:val="ListParagraph"/>
        <w:numPr>
          <w:ilvl w:val="0"/>
          <w:numId w:val="24"/>
        </w:numPr>
        <w:rPr>
          <w:b/>
          <w:b/>
          <w:color w:val="222222"/>
          <w:sz w:val="28"/>
          <w:szCs w:val="28"/>
          <w:highlight w:val="white"/>
          <w:u w:val="single"/>
        </w:rPr>
      </w:pPr>
      <w:r>
        <w:rPr>
          <w:b/>
          <w:color w:val="222222"/>
          <w:sz w:val="28"/>
          <w:szCs w:val="28"/>
          <w:u w:val="single"/>
          <w:shd w:fill="FFFFFF" w:val="clear"/>
        </w:rPr>
        <w:t>Jazyková příprava dětí s nedostatečnou znalostí českého jazyka</w:t>
      </w:r>
      <w:bookmarkStart w:id="10" w:name="_Hlk93237220"/>
      <w:bookmarkEnd w:id="10"/>
    </w:p>
    <w:p>
      <w:pPr>
        <w:pStyle w:val="Normal"/>
        <w:rPr>
          <w:b/>
          <w:b/>
          <w:color w:val="222222"/>
          <w:sz w:val="28"/>
          <w:szCs w:val="28"/>
          <w:highlight w:val="white"/>
        </w:rPr>
      </w:pPr>
      <w:r>
        <w:rPr>
          <w:b/>
          <w:color w:val="222222"/>
          <w:sz w:val="28"/>
          <w:szCs w:val="28"/>
          <w:highlight w:val="white"/>
        </w:rPr>
      </w:r>
    </w:p>
    <w:p>
      <w:pPr>
        <w:pStyle w:val="Normal"/>
        <w:ind w:left="851" w:hanging="0"/>
        <w:jc w:val="both"/>
        <w:rPr>
          <w:bCs/>
          <w:color w:val="222222"/>
          <w:sz w:val="28"/>
          <w:szCs w:val="28"/>
          <w:highlight w:val="white"/>
        </w:rPr>
      </w:pPr>
      <w:r>
        <w:rPr>
          <w:bCs/>
          <w:color w:val="222222"/>
          <w:sz w:val="28"/>
          <w:szCs w:val="28"/>
          <w:shd w:fill="FFFFFF" w:val="clear"/>
        </w:rPr>
        <w:t>Děti – cizinci, které pocházejí z jiného jazykového a kulturního prostředí, potřebují podporu učitele mateřské školy při osvojování českého jazyka, neboť se tak ocitají ve znevýhodněné pozici. Je třeba věnovat zvýšenou pozornost tomu, aby dětem s nedostatečnou znalostí českého jazyka začala být poskytována individuální jazyková podpora již od samotného nástupu do MŠ. Při práci s celou třídou je třeba mít na vědomí, že se v ní nacházejí děti, které se český jazyk učí jako druhý jazyk, uzpůsobit tomu didaktické postupy, děti cíleně podporovat v osvojování českého jazyka. Mateřská škola již dnes poskytuje dětem s nedostatečnou znalostí češtiny jazykovou podporu v rámci běžné činnosti, při které dochází díky kontaktu dětí mezi sebou a kontaktu s učiteli přirozeně ke vzdělávání v češtině. Děti se nejlépe učí jazyk přirozenou cestou, kontaktem s vrstevníky. Systém jazykové přípravy je určitou nadstavbou a větším zacílením na vzdělávání dětí a cizinců v češtině.</w:t>
      </w:r>
    </w:p>
    <w:p>
      <w:pPr>
        <w:pStyle w:val="NoSpacing"/>
        <w:ind w:left="795" w:hanging="0"/>
        <w:rPr>
          <w:rFonts w:ascii="Times New Roman" w:hAnsi="Times New Roman" w:cs="Times New Roman"/>
          <w:sz w:val="28"/>
          <w:szCs w:val="28"/>
        </w:rPr>
      </w:pPr>
      <w:r>
        <w:rPr>
          <w:rFonts w:cs="Times New Roman" w:ascii="Times New Roman" w:hAnsi="Times New Roman"/>
          <w:sz w:val="28"/>
          <w:szCs w:val="28"/>
        </w:rPr>
      </w:r>
    </w:p>
    <w:p>
      <w:pPr>
        <w:pStyle w:val="NoSpacing"/>
        <w:ind w:left="795"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52"/>
        <w:ind w:left="420" w:right="100" w:hanging="360"/>
        <w:rPr>
          <w:b/>
          <w:b/>
          <w:bCs/>
          <w:sz w:val="28"/>
          <w:szCs w:val="28"/>
        </w:rPr>
      </w:pPr>
      <w:r>
        <w:rPr>
          <w:b/>
          <w:bCs/>
          <w:sz w:val="28"/>
          <w:szCs w:val="28"/>
        </w:rPr>
        <w:t xml:space="preserve">           </w:t>
      </w:r>
      <w:r>
        <w:rPr>
          <w:b/>
          <w:bCs/>
          <w:sz w:val="28"/>
          <w:szCs w:val="28"/>
        </w:rPr>
        <w:t>Záměry pro další období:</w:t>
      </w:r>
    </w:p>
    <w:p>
      <w:pPr>
        <w:pStyle w:val="Normal"/>
        <w:spacing w:lineRule="auto" w:line="252"/>
        <w:ind w:left="420" w:right="100" w:hanging="360"/>
        <w:rPr>
          <w:sz w:val="28"/>
          <w:szCs w:val="28"/>
        </w:rPr>
      </w:pPr>
      <w:r>
        <w:rPr>
          <w:sz w:val="28"/>
          <w:szCs w:val="28"/>
        </w:rPr>
        <w:t xml:space="preserve"> </w:t>
      </w:r>
    </w:p>
    <w:p>
      <w:pPr>
        <w:pStyle w:val="ListParagraph"/>
        <w:numPr>
          <w:ilvl w:val="0"/>
          <w:numId w:val="27"/>
        </w:numPr>
        <w:spacing w:lineRule="auto" w:line="252"/>
        <w:ind w:left="1134" w:right="100" w:hanging="360"/>
        <w:rPr>
          <w:sz w:val="28"/>
          <w:szCs w:val="28"/>
        </w:rPr>
      </w:pPr>
      <w:r>
        <w:rPr>
          <w:sz w:val="28"/>
          <w:szCs w:val="28"/>
        </w:rPr>
        <w:t xml:space="preserve"> </w:t>
      </w:r>
      <w:r>
        <w:rPr>
          <w:sz w:val="28"/>
          <w:szCs w:val="28"/>
        </w:rPr>
        <w:t>Poskytnout dítěti správný mluvní vzor</w:t>
      </w:r>
    </w:p>
    <w:p>
      <w:pPr>
        <w:pStyle w:val="ListParagraph"/>
        <w:numPr>
          <w:ilvl w:val="0"/>
          <w:numId w:val="27"/>
        </w:numPr>
        <w:spacing w:lineRule="auto" w:line="252"/>
        <w:ind w:left="1134" w:right="100" w:hanging="360"/>
        <w:rPr>
          <w:sz w:val="28"/>
          <w:szCs w:val="28"/>
        </w:rPr>
      </w:pPr>
      <w:r>
        <w:rPr>
          <w:sz w:val="28"/>
          <w:szCs w:val="28"/>
        </w:rPr>
        <w:t xml:space="preserve"> </w:t>
      </w:r>
      <w:r>
        <w:rPr>
          <w:sz w:val="28"/>
          <w:szCs w:val="28"/>
        </w:rPr>
        <w:t>Zajistit dítěti pocit bezpečí a sounáležitosti v kolektivu</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4"/>
        </w:numPr>
        <w:rPr>
          <w:rFonts w:ascii="Times New Roman" w:hAnsi="Times New Roman" w:cs="Times New Roman"/>
          <w:b/>
          <w:b/>
          <w:bCs/>
          <w:sz w:val="28"/>
          <w:szCs w:val="28"/>
          <w:u w:val="single"/>
        </w:rPr>
      </w:pPr>
      <w:r>
        <w:rPr>
          <w:rFonts w:cs="Times New Roman" w:ascii="Times New Roman" w:hAnsi="Times New Roman"/>
          <w:b/>
          <w:bCs/>
          <w:sz w:val="28"/>
          <w:szCs w:val="28"/>
          <w:u w:val="single"/>
        </w:rPr>
        <w:t>Vzdělávání dětí 2-3 letých</w:t>
      </w:r>
    </w:p>
    <w:p>
      <w:pPr>
        <w:pStyle w:val="NoSpacing"/>
        <w:ind w:left="795" w:hanging="0"/>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Vzhledem k tomu, že jsou do MŠ přijímány i děti 2-3 leté, došlo částečně k uzpůsobení podmínek pro jejich vzdělávání.</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Dětem jsou k dispozici hračky a pomůcky přiměřené jejich věku. Nevhodné hračky pro tyto děti jsou uloženy mimo jejich dosah. Na hru s hračkami dohlíží učitelka, která určuje jednoduchá pravidla pro hru a úklid hraček.</w:t>
      </w:r>
    </w:p>
    <w:p>
      <w:pPr>
        <w:pStyle w:val="NoSpacing"/>
        <w:tabs>
          <w:tab w:val="clear" w:pos="709"/>
          <w:tab w:val="left" w:pos="1685" w:leader="none"/>
        </w:tabs>
        <w:ind w:left="851" w:hanging="0"/>
        <w:jc w:val="both"/>
        <w:rPr>
          <w:rFonts w:ascii="Times New Roman" w:hAnsi="Times New Roman" w:cs="Times New Roman"/>
          <w:sz w:val="28"/>
          <w:szCs w:val="28"/>
        </w:rPr>
      </w:pPr>
      <w:r>
        <w:rPr>
          <w:rFonts w:cs="Times New Roman" w:ascii="Times New Roman" w:hAnsi="Times New Roman"/>
          <w:sz w:val="28"/>
          <w:szCs w:val="28"/>
        </w:rPr>
        <w:t>K zabezpečení hygienické potřeb 2-3 letých dětí je dle potřeby využíván prostor pro přebalování dětí, přebalovací pleny, hygienické ubrousky a dětský nočník. K likvidaci použitých plen slouží nášlapný odpadkový koš. Použité pleny jsou každý den odstraňovány do komunálního odpadu. (vyváží se 1x týdně)</w:t>
      </w:r>
    </w:p>
    <w:p>
      <w:pPr>
        <w:pStyle w:val="NoSpacing"/>
        <w:tabs>
          <w:tab w:val="clear" w:pos="709"/>
          <w:tab w:val="left" w:pos="1685" w:leader="none"/>
        </w:tabs>
        <w:ind w:left="851" w:hanging="0"/>
        <w:jc w:val="both"/>
        <w:rPr>
          <w:rFonts w:ascii="Times New Roman" w:hAnsi="Times New Roman" w:cs="Times New Roman"/>
          <w:sz w:val="28"/>
          <w:szCs w:val="28"/>
        </w:rPr>
      </w:pPr>
      <w:r>
        <w:rPr>
          <w:rFonts w:cs="Times New Roman" w:ascii="Times New Roman" w:hAnsi="Times New Roman"/>
          <w:sz w:val="28"/>
          <w:szCs w:val="28"/>
        </w:rPr>
        <w:t xml:space="preserve">Mytí a dezinfekci nočníku provádí každý den uklízečka MŠ. </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Dětí 2-3 leté - režim dne je vhodný a dostatečně flexibilní, zajišťuje pravidelnost a dostačující část na individuální potřeby dětí (hru, stravování, odpočinek, hygienu, převlékání…). Respektujeme věkové zvláštnosti dětí, s dětmi pracujeme individuálně nebo v malých skupinkách (2-3 děti). Děti si mohou z domu přinést hračku (pomůcku) pro zajištění pocitu jistoty bezpečí.</w:t>
      </w:r>
    </w:p>
    <w:p>
      <w:pPr>
        <w:pStyle w:val="NoSpacing"/>
        <w:tabs>
          <w:tab w:val="clear" w:pos="709"/>
          <w:tab w:val="left" w:pos="1685" w:leader="none"/>
        </w:tabs>
        <w:jc w:val="both"/>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52"/>
        <w:ind w:left="562" w:right="100" w:firstLine="289"/>
        <w:rPr>
          <w:b/>
          <w:b/>
          <w:bCs/>
          <w:sz w:val="28"/>
          <w:szCs w:val="28"/>
        </w:rPr>
      </w:pPr>
      <w:r>
        <w:rPr>
          <w:b/>
          <w:bCs/>
          <w:sz w:val="28"/>
          <w:szCs w:val="28"/>
        </w:rPr>
        <w:t>Záměry pro další období:</w:t>
      </w:r>
    </w:p>
    <w:p>
      <w:pPr>
        <w:pStyle w:val="Normal"/>
        <w:spacing w:lineRule="auto" w:line="252"/>
        <w:ind w:left="420" w:right="100" w:hanging="360"/>
        <w:rPr>
          <w:sz w:val="28"/>
          <w:szCs w:val="28"/>
        </w:rPr>
      </w:pPr>
      <w:r>
        <w:rPr>
          <w:sz w:val="28"/>
          <w:szCs w:val="28"/>
        </w:rPr>
        <w:t xml:space="preserve"> </w:t>
      </w:r>
    </w:p>
    <w:p>
      <w:pPr>
        <w:pStyle w:val="ListParagraph"/>
        <w:numPr>
          <w:ilvl w:val="0"/>
          <w:numId w:val="27"/>
        </w:numPr>
        <w:spacing w:lineRule="auto" w:line="252"/>
        <w:ind w:left="1134" w:right="100" w:hanging="360"/>
        <w:rPr>
          <w:sz w:val="28"/>
          <w:szCs w:val="28"/>
        </w:rPr>
      </w:pPr>
      <w:r>
        <w:rPr>
          <w:sz w:val="28"/>
          <w:szCs w:val="28"/>
        </w:rPr>
        <w:t>Aktivně podněcovat pozitivní vztahy vedoucí k oboustranné důvěře a spolupráci s rodinou</w:t>
      </w:r>
    </w:p>
    <w:p>
      <w:pPr>
        <w:pStyle w:val="ListParagraph"/>
        <w:numPr>
          <w:ilvl w:val="0"/>
          <w:numId w:val="27"/>
        </w:numPr>
        <w:spacing w:lineRule="auto" w:line="252"/>
        <w:ind w:left="1134" w:right="100" w:hanging="360"/>
        <w:rPr>
          <w:sz w:val="28"/>
          <w:szCs w:val="28"/>
        </w:rPr>
      </w:pPr>
      <w:r>
        <w:rPr>
          <w:sz w:val="28"/>
          <w:szCs w:val="28"/>
        </w:rPr>
        <w:t>Nadále dokupovat hračky a pomůcky s přihlédnutím na věkové zvláštnosti dětí</w:t>
      </w:r>
    </w:p>
    <w:p>
      <w:pPr>
        <w:pStyle w:val="Normal"/>
        <w:spacing w:lineRule="auto" w:line="252"/>
        <w:ind w:left="709" w:right="100" w:hanging="0"/>
        <w:rPr>
          <w:sz w:val="28"/>
          <w:szCs w:val="28"/>
        </w:rPr>
      </w:pPr>
      <w:r>
        <w:rPr>
          <w:sz w:val="28"/>
          <w:szCs w:val="28"/>
        </w:rPr>
      </w:r>
    </w:p>
    <w:p>
      <w:pPr>
        <w:pStyle w:val="Normal"/>
        <w:spacing w:lineRule="auto" w:line="252"/>
        <w:ind w:left="709" w:right="100" w:hanging="0"/>
        <w:rPr>
          <w:sz w:val="28"/>
          <w:szCs w:val="28"/>
        </w:rPr>
      </w:pPr>
      <w:r>
        <w:rPr>
          <w:sz w:val="28"/>
          <w:szCs w:val="28"/>
        </w:rPr>
      </w:r>
    </w:p>
    <w:p>
      <w:pPr>
        <w:pStyle w:val="ListParagraph"/>
        <w:numPr>
          <w:ilvl w:val="0"/>
          <w:numId w:val="24"/>
        </w:numPr>
        <w:spacing w:lineRule="auto" w:line="252"/>
        <w:ind w:left="795" w:right="100" w:hanging="360"/>
        <w:rPr>
          <w:b/>
          <w:b/>
          <w:bCs/>
          <w:sz w:val="28"/>
          <w:szCs w:val="28"/>
          <w:u w:val="single"/>
        </w:rPr>
      </w:pPr>
      <w:r>
        <w:rPr>
          <w:b/>
          <w:bCs/>
          <w:sz w:val="28"/>
          <w:szCs w:val="28"/>
          <w:u w:val="single"/>
        </w:rPr>
        <w:t>Distanční vzdělávání</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Textbody"/>
        <w:ind w:left="851" w:hanging="0"/>
        <w:jc w:val="both"/>
        <w:rPr>
          <w:rFonts w:ascii="Times New Roman" w:hAnsi="Times New Roman" w:cs="Times New Roman"/>
          <w:sz w:val="28"/>
          <w:szCs w:val="28"/>
        </w:rPr>
      </w:pPr>
      <w:r>
        <w:rPr>
          <w:rFonts w:cs="Times New Roman" w:ascii="Times New Roman" w:hAnsi="Times New Roman"/>
          <w:color w:val="444444"/>
          <w:sz w:val="28"/>
          <w:szCs w:val="28"/>
        </w:rPr>
        <w:t>Pokud jsou naplněny důvody uvedené v odst. 1 § 184a školského zákona, </w:t>
      </w:r>
      <w:r>
        <w:rPr>
          <w:rStyle w:val="Silnzdraznn"/>
          <w:rFonts w:cs="Times New Roman" w:ascii="Times New Roman" w:hAnsi="Times New Roman"/>
          <w:b w:val="false"/>
          <w:color w:val="444444"/>
          <w:sz w:val="28"/>
          <w:szCs w:val="28"/>
        </w:rPr>
        <w:t>je mateřská škola povinna zajistit </w:t>
      </w:r>
      <w:r>
        <w:rPr>
          <w:rFonts w:cs="Times New Roman" w:ascii="Times New Roman" w:hAnsi="Times New Roman"/>
          <w:color w:val="444444"/>
          <w:sz w:val="28"/>
          <w:szCs w:val="28"/>
        </w:rPr>
        <w:t>dětem, pro které je předškolní vzdělávání povinné</w:t>
      </w:r>
      <w:r>
        <w:rPr>
          <w:rStyle w:val="Silnzdraznn"/>
          <w:rFonts w:cs="Times New Roman" w:ascii="Times New Roman" w:hAnsi="Times New Roman"/>
          <w:b w:val="false"/>
          <w:color w:val="444444"/>
          <w:sz w:val="28"/>
          <w:szCs w:val="28"/>
        </w:rPr>
        <w:t>, vzdělávání distančním způsobem.</w:t>
      </w:r>
    </w:p>
    <w:p>
      <w:pPr>
        <w:pStyle w:val="Textbody"/>
        <w:numPr>
          <w:ilvl w:val="0"/>
          <w:numId w:val="29"/>
        </w:numPr>
        <w:spacing w:lineRule="atLeast" w:line="240" w:before="120" w:after="120"/>
        <w:ind w:left="851" w:hanging="0"/>
        <w:jc w:val="both"/>
        <w:rPr>
          <w:rFonts w:ascii="Times New Roman" w:hAnsi="Times New Roman" w:cs="Times New Roman"/>
          <w:sz w:val="28"/>
          <w:szCs w:val="28"/>
        </w:rPr>
      </w:pPr>
      <w:r>
        <w:rPr>
          <w:rStyle w:val="Silnzdraznn"/>
          <w:rFonts w:cs="Times New Roman" w:ascii="Times New Roman" w:hAnsi="Times New Roman"/>
          <w:b w:val="false"/>
          <w:color w:val="444444"/>
          <w:sz w:val="28"/>
          <w:szCs w:val="28"/>
        </w:rPr>
        <w:t>Dítě</w:t>
      </w:r>
      <w:r>
        <w:rPr>
          <w:rFonts w:cs="Times New Roman" w:ascii="Times New Roman" w:hAnsi="Times New Roman"/>
          <w:color w:val="444444"/>
          <w:sz w:val="28"/>
          <w:szCs w:val="28"/>
        </w:rPr>
        <w:t>, pro které je předškolní vzdělávání povinné</w:t>
      </w:r>
      <w:r>
        <w:rPr>
          <w:rStyle w:val="Silnzdraznn"/>
          <w:rFonts w:cs="Times New Roman" w:ascii="Times New Roman" w:hAnsi="Times New Roman"/>
          <w:b w:val="false"/>
          <w:color w:val="444444"/>
          <w:sz w:val="28"/>
          <w:szCs w:val="28"/>
        </w:rPr>
        <w:t>, má povinnost se vzdělávání distanční formou účastnit</w:t>
      </w:r>
      <w:r>
        <w:rPr>
          <w:rFonts w:cs="Times New Roman" w:ascii="Times New Roman" w:hAnsi="Times New Roman"/>
          <w:color w:val="444444"/>
          <w:sz w:val="28"/>
          <w:szCs w:val="28"/>
        </w:rPr>
        <w:t>.</w:t>
      </w:r>
    </w:p>
    <w:p>
      <w:pPr>
        <w:pStyle w:val="Textbody"/>
        <w:numPr>
          <w:ilvl w:val="0"/>
          <w:numId w:val="29"/>
        </w:numPr>
        <w:spacing w:lineRule="atLeast" w:line="240" w:before="120" w:after="120"/>
        <w:ind w:left="851" w:hanging="0"/>
        <w:jc w:val="both"/>
        <w:rPr>
          <w:rFonts w:ascii="Times New Roman" w:hAnsi="Times New Roman" w:cs="Times New Roman"/>
          <w:sz w:val="28"/>
          <w:szCs w:val="28"/>
        </w:rPr>
      </w:pPr>
      <w:r>
        <w:rPr>
          <w:rFonts w:cs="Times New Roman" w:ascii="Times New Roman" w:hAnsi="Times New Roman"/>
          <w:color w:val="444444"/>
          <w:sz w:val="28"/>
          <w:szCs w:val="28"/>
        </w:rPr>
        <w:t>Způsob poskytování vzdělávání a hodnocení výsledků vzdělávání distančním způsobem </w:t>
      </w:r>
      <w:r>
        <w:rPr>
          <w:rStyle w:val="Silnzdraznn"/>
          <w:rFonts w:cs="Times New Roman" w:ascii="Times New Roman" w:hAnsi="Times New Roman"/>
          <w:b w:val="false"/>
          <w:color w:val="444444"/>
          <w:sz w:val="28"/>
          <w:szCs w:val="28"/>
        </w:rPr>
        <w:t>přizpůsobí škola podmínkám dítěte</w:t>
      </w:r>
      <w:r>
        <w:rPr>
          <w:rFonts w:cs="Times New Roman" w:ascii="Times New Roman" w:hAnsi="Times New Roman"/>
          <w:color w:val="444444"/>
          <w:sz w:val="28"/>
          <w:szCs w:val="28"/>
        </w:rPr>
        <w:t> pro toto vzdělávání.</w:t>
      </w:r>
    </w:p>
    <w:p>
      <w:pPr>
        <w:pStyle w:val="Textbody"/>
        <w:numPr>
          <w:ilvl w:val="0"/>
          <w:numId w:val="29"/>
        </w:numPr>
        <w:spacing w:lineRule="atLeast" w:line="240" w:before="120" w:after="120"/>
        <w:ind w:left="851" w:hanging="0"/>
        <w:jc w:val="both"/>
        <w:rPr>
          <w:rFonts w:ascii="Times New Roman" w:hAnsi="Times New Roman" w:cs="Times New Roman"/>
          <w:sz w:val="28"/>
          <w:szCs w:val="28"/>
        </w:rPr>
      </w:pPr>
      <w:r>
        <w:rPr>
          <w:rFonts w:cs="Times New Roman" w:ascii="Times New Roman" w:hAnsi="Times New Roman"/>
          <w:color w:val="444444"/>
          <w:sz w:val="28"/>
          <w:szCs w:val="28"/>
        </w:rPr>
        <w:t>Vzdělávání distančním způsobem mateřská škola uskutečňuje podle Rámcového vzdělávacího programu pro předškolní vzdělávání a školního vzdělávacího programu </w:t>
      </w:r>
      <w:r>
        <w:rPr>
          <w:rStyle w:val="Silnzdraznn"/>
          <w:rFonts w:cs="Times New Roman" w:ascii="Times New Roman" w:hAnsi="Times New Roman"/>
          <w:b w:val="false"/>
          <w:color w:val="444444"/>
          <w:sz w:val="28"/>
          <w:szCs w:val="28"/>
        </w:rPr>
        <w:t>v míře odpovídající okolnostem.</w:t>
      </w:r>
    </w:p>
    <w:p>
      <w:pPr>
        <w:pStyle w:val="Textbody"/>
        <w:spacing w:lineRule="atLeast" w:line="240" w:before="120" w:after="120"/>
        <w:ind w:left="851" w:hanging="0"/>
        <w:jc w:val="both"/>
        <w:rPr>
          <w:rFonts w:ascii="Times New Roman" w:hAnsi="Times New Roman" w:cs="Times New Roman"/>
        </w:rPr>
      </w:pPr>
      <w:r>
        <w:rPr>
          <w:rFonts w:cs="Times New Roman" w:ascii="Times New Roman" w:hAnsi="Times New Roman"/>
        </w:rPr>
      </w:r>
    </w:p>
    <w:p>
      <w:pPr>
        <w:pStyle w:val="Textbody"/>
        <w:spacing w:before="120" w:after="120"/>
        <w:ind w:left="851" w:hanging="0"/>
        <w:jc w:val="both"/>
        <w:rPr>
          <w:rFonts w:ascii="Times New Roman" w:hAnsi="Times New Roman" w:cs="Times New Roman"/>
          <w:bCs/>
          <w:sz w:val="28"/>
          <w:szCs w:val="28"/>
        </w:rPr>
      </w:pPr>
      <w:r>
        <w:rPr>
          <w:rStyle w:val="Silnzdraznn"/>
          <w:rFonts w:cs="Times New Roman" w:ascii="Times New Roman" w:hAnsi="Times New Roman"/>
          <w:bCs w:val="false"/>
          <w:color w:val="444444"/>
          <w:sz w:val="28"/>
          <w:szCs w:val="28"/>
          <w:u w:val="single"/>
        </w:rPr>
        <w:t>Způsob poskytování distančního vzdělávání v naší MŠ</w:t>
      </w:r>
    </w:p>
    <w:p>
      <w:pPr>
        <w:pStyle w:val="Textbody"/>
        <w:spacing w:before="120" w:after="120"/>
        <w:ind w:left="851" w:hanging="0"/>
        <w:jc w:val="both"/>
        <w:rPr>
          <w:rFonts w:ascii="Times New Roman" w:hAnsi="Times New Roman" w:cs="Times New Roman"/>
          <w:b/>
          <w:b/>
          <w:bCs/>
          <w:sz w:val="28"/>
          <w:szCs w:val="28"/>
        </w:rPr>
      </w:pPr>
      <w:r>
        <w:rPr>
          <w:rStyle w:val="Silnzdraznn"/>
          <w:rFonts w:cs="Times New Roman" w:ascii="Times New Roman" w:hAnsi="Times New Roman"/>
          <w:b w:val="false"/>
          <w:bCs w:val="false"/>
          <w:color w:val="444444"/>
          <w:sz w:val="28"/>
          <w:szCs w:val="28"/>
        </w:rPr>
        <w:t>Distanční vzdělávaní bude poskytováno dvěma způsoby v závislosti na technickém vybavení rodiny dítěte.</w:t>
      </w:r>
    </w:p>
    <w:p>
      <w:pPr>
        <w:pStyle w:val="Textbody"/>
        <w:spacing w:before="120" w:after="120"/>
        <w:ind w:left="851" w:hanging="0"/>
        <w:jc w:val="both"/>
        <w:rPr>
          <w:rFonts w:ascii="Times New Roman" w:hAnsi="Times New Roman" w:cs="Times New Roman"/>
          <w:b/>
          <w:b/>
          <w:bCs/>
          <w:sz w:val="28"/>
          <w:szCs w:val="28"/>
        </w:rPr>
      </w:pPr>
      <w:r>
        <w:rPr>
          <w:rStyle w:val="Silnzdraznn"/>
          <w:rFonts w:cs="Times New Roman" w:ascii="Times New Roman" w:hAnsi="Times New Roman"/>
          <w:color w:val="444444"/>
          <w:sz w:val="28"/>
          <w:szCs w:val="28"/>
        </w:rPr>
        <w:t>1. Prostřednictvím moderních technologií</w:t>
      </w:r>
      <w:r>
        <w:rPr>
          <w:rStyle w:val="Silnzdraznn"/>
          <w:rFonts w:cs="Times New Roman" w:ascii="Times New Roman" w:hAnsi="Times New Roman"/>
          <w:b w:val="false"/>
          <w:bCs w:val="false"/>
          <w:color w:val="444444"/>
          <w:sz w:val="28"/>
          <w:szCs w:val="28"/>
        </w:rPr>
        <w:t xml:space="preserve"> – na základě poskytnutých informací o technickém vybavení rodin bude vzdělávací nabídka zasílána do e-mailových schránek.</w:t>
      </w:r>
    </w:p>
    <w:p>
      <w:pPr>
        <w:pStyle w:val="Textbody"/>
        <w:spacing w:lineRule="auto" w:line="240" w:before="120" w:after="120"/>
        <w:ind w:left="851" w:hanging="0"/>
        <w:jc w:val="both"/>
        <w:rPr>
          <w:rFonts w:ascii="Times New Roman" w:hAnsi="Times New Roman" w:cs="Times New Roman"/>
          <w:b/>
          <w:b/>
          <w:bCs/>
          <w:sz w:val="28"/>
          <w:szCs w:val="28"/>
        </w:rPr>
      </w:pPr>
      <w:r>
        <w:rPr>
          <w:rStyle w:val="Silnzdraznn"/>
          <w:rFonts w:cs="Times New Roman" w:ascii="Times New Roman" w:hAnsi="Times New Roman"/>
          <w:color w:val="444444"/>
          <w:sz w:val="28"/>
          <w:szCs w:val="28"/>
        </w:rPr>
        <w:t>2. Osobní předávání</w:t>
      </w:r>
      <w:r>
        <w:rPr>
          <w:rStyle w:val="Silnzdraznn"/>
          <w:rFonts w:cs="Times New Roman" w:ascii="Times New Roman" w:hAnsi="Times New Roman"/>
          <w:b w:val="false"/>
          <w:bCs w:val="false"/>
          <w:color w:val="444444"/>
          <w:sz w:val="28"/>
          <w:szCs w:val="28"/>
        </w:rPr>
        <w:t xml:space="preserve"> – vzdělávací nabídka bude předána rodiči osobně, případně vhozena do poštovní schránky.</w:t>
      </w:r>
    </w:p>
    <w:p>
      <w:pPr>
        <w:pStyle w:val="Textbody"/>
        <w:spacing w:lineRule="auto" w:line="240" w:before="120" w:after="120"/>
        <w:ind w:left="851" w:hanging="0"/>
        <w:jc w:val="both"/>
        <w:rPr>
          <w:rFonts w:ascii="Times New Roman" w:hAnsi="Times New Roman" w:cs="Times New Roman"/>
          <w:b/>
          <w:b/>
          <w:bCs/>
          <w:sz w:val="28"/>
          <w:szCs w:val="28"/>
        </w:rPr>
      </w:pPr>
      <w:r>
        <w:rPr>
          <w:rStyle w:val="Silnzdraznn"/>
          <w:rFonts w:cs="Times New Roman" w:ascii="Times New Roman" w:hAnsi="Times New Roman"/>
          <w:b w:val="false"/>
          <w:bCs w:val="false"/>
          <w:color w:val="444444"/>
          <w:sz w:val="28"/>
          <w:szCs w:val="28"/>
        </w:rPr>
        <w:tab/>
        <w:tab/>
        <w:tab/>
        <w:t xml:space="preserve">        - bude zřízeno předávací místo v MŠ, kde bude možné v určenou dobu předávat inspiraci k činnostem, za dodržení hygienických požadavků – roušky, dezinfekce, odstup.</w:t>
      </w:r>
    </w:p>
    <w:p>
      <w:pPr>
        <w:pStyle w:val="Textbody"/>
        <w:spacing w:lineRule="auto" w:line="240" w:before="120" w:after="120"/>
        <w:ind w:left="851" w:hanging="0"/>
        <w:jc w:val="both"/>
        <w:rPr>
          <w:rStyle w:val="Silnzdraznn"/>
          <w:rFonts w:ascii="Times New Roman" w:hAnsi="Times New Roman" w:cs="Times New Roman"/>
          <w:b w:val="false"/>
          <w:b w:val="false"/>
          <w:bCs w:val="false"/>
          <w:color w:val="444444"/>
          <w:sz w:val="28"/>
          <w:szCs w:val="28"/>
        </w:rPr>
      </w:pPr>
      <w:r>
        <w:rPr>
          <w:rStyle w:val="Silnzdraznn"/>
          <w:rFonts w:cs="Times New Roman" w:ascii="Times New Roman" w:hAnsi="Times New Roman"/>
          <w:color w:val="444444"/>
          <w:sz w:val="28"/>
          <w:szCs w:val="28"/>
        </w:rPr>
        <w:t>Obsah vzdělávací nabídky</w:t>
      </w:r>
      <w:r>
        <w:rPr>
          <w:rStyle w:val="Silnzdraznn"/>
          <w:rFonts w:cs="Times New Roman" w:ascii="Times New Roman" w:hAnsi="Times New Roman"/>
          <w:b w:val="false"/>
          <w:bCs w:val="false"/>
          <w:color w:val="444444"/>
          <w:sz w:val="28"/>
          <w:szCs w:val="28"/>
        </w:rPr>
        <w:t xml:space="preserve"> – pracovní listy, tematické písně a básně, inspirativní tipy na společné aktivity rodičů a dětí, na tvoření, didaktické hry, pohybové aktivity atd.</w:t>
      </w:r>
    </w:p>
    <w:p>
      <w:pPr>
        <w:pStyle w:val="Textbody"/>
        <w:spacing w:lineRule="auto" w:line="240" w:before="120" w:after="120"/>
        <w:ind w:left="851" w:hanging="0"/>
        <w:jc w:val="both"/>
        <w:rPr>
          <w:rFonts w:ascii="Times New Roman" w:hAnsi="Times New Roman" w:cs="Times New Roman"/>
          <w:b/>
          <w:b/>
          <w:bCs/>
        </w:rPr>
      </w:pPr>
      <w:r>
        <w:rPr>
          <w:rFonts w:cs="Times New Roman" w:ascii="Times New Roman" w:hAnsi="Times New Roman"/>
          <w:b/>
          <w:bCs/>
        </w:rPr>
      </w:r>
    </w:p>
    <w:p>
      <w:pPr>
        <w:pStyle w:val="Textbody"/>
        <w:spacing w:lineRule="auto" w:line="240" w:before="120" w:after="120"/>
        <w:ind w:left="851" w:hanging="0"/>
        <w:jc w:val="both"/>
        <w:rPr>
          <w:rFonts w:ascii="Times New Roman" w:hAnsi="Times New Roman" w:cs="Times New Roman"/>
          <w:sz w:val="28"/>
          <w:szCs w:val="28"/>
        </w:rPr>
      </w:pPr>
      <w:r>
        <w:rPr>
          <w:rFonts w:cs="Times New Roman" w:ascii="Times New Roman" w:hAnsi="Times New Roman"/>
          <w:b/>
          <w:bCs/>
          <w:sz w:val="28"/>
          <w:szCs w:val="28"/>
        </w:rPr>
        <w:t xml:space="preserve">Hodnocení – </w:t>
      </w:r>
      <w:r>
        <w:rPr>
          <w:rFonts w:cs="Times New Roman" w:ascii="Times New Roman" w:hAnsi="Times New Roman"/>
          <w:sz w:val="28"/>
          <w:szCs w:val="28"/>
        </w:rPr>
        <w:t>pokud bude vypracovaná domácí příprava a předána vyučující, vyučující zajistí zpětnou vazbu zákonnému zástupci (například konzultací k vypracovaným úkolům, upozornění na chybovost, metodicky spolupracuje při domácím procvičování, doporučí vhodnou pomoc dítěti apod., vzhledem k individuálním podmínkám dítěte.)</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5"/>
        </w:numPr>
        <w:ind w:left="709" w:hanging="360"/>
        <w:rPr>
          <w:rFonts w:ascii="Times New Roman" w:hAnsi="Times New Roman" w:cs="Times New Roman"/>
          <w:b/>
          <w:b/>
          <w:sz w:val="32"/>
          <w:szCs w:val="32"/>
          <w:u w:val="single"/>
        </w:rPr>
      </w:pPr>
      <w:r>
        <w:rPr>
          <w:rFonts w:cs="Times New Roman" w:ascii="Times New Roman" w:hAnsi="Times New Roman"/>
          <w:b/>
          <w:sz w:val="32"/>
          <w:szCs w:val="32"/>
          <w:u w:val="single"/>
        </w:rPr>
        <w:t>Organizace vzdělávání</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Naše MŠ je dvoutřídní, věková struktura dětí 2,5 - 7 roků, zaměření všeobecné.</w:t>
      </w:r>
    </w:p>
    <w:p>
      <w:pPr>
        <w:pStyle w:val="NoSpacing"/>
        <w:jc w:val="both"/>
        <w:rPr>
          <w:rFonts w:ascii="Times New Roman" w:hAnsi="Times New Roman" w:cs="Times New Roman"/>
          <w:sz w:val="28"/>
          <w:szCs w:val="28"/>
        </w:rPr>
      </w:pPr>
      <w:r>
        <w:rPr>
          <w:rFonts w:cs="Times New Roman" w:ascii="Times New Roman" w:hAnsi="Times New Roman"/>
          <w:sz w:val="28"/>
          <w:szCs w:val="28"/>
        </w:rPr>
        <w:t>Vzdělávání ve třídách je standartní, všeobecné s důrazem na rozvoj komunikativních dovedností. U mladších dětí se zaměřujeme hlavně na úspěšnou adaptaci dítěte na prostředí a režim MŠ, aby dítě mělo pocit jistoty a bezpečí. U starších dětí se zaměřujeme na získání věku odpovídajících vědomostí, dovedností a postojů důležitých pro další rozvoj dítěte i pro úspěšné zahájení povinné školní docházky. V tomto roce se více zaměříme na rozvoj předčtenářské a matematické gramotnosti. Velkou pozornost také věnujeme dětem s odkladem školní docházky, se kterými je pracováno také individuálně podle doporučení odborníků.</w:t>
      </w:r>
    </w:p>
    <w:p>
      <w:pPr>
        <w:pStyle w:val="NoSpacing"/>
        <w:ind w:right="-286" w:hanging="0"/>
        <w:jc w:val="both"/>
        <w:rPr>
          <w:rFonts w:ascii="Times New Roman" w:hAnsi="Times New Roman" w:cs="Times New Roman"/>
          <w:sz w:val="28"/>
          <w:szCs w:val="28"/>
        </w:rPr>
      </w:pPr>
      <w:r>
        <w:rPr>
          <w:rFonts w:cs="Times New Roman" w:ascii="Times New Roman" w:hAnsi="Times New Roman"/>
          <w:sz w:val="28"/>
          <w:szCs w:val="28"/>
        </w:rPr>
        <w:t>V mateřské škole jsou pravidelně používány prvky logopedické prevence, v preventivních logopedických chvilkách provádí učitelka MŠ s dětmi různá dechová a artikulační cvičení, také gymnastiku mluvidel a nenásilně procvičuje výslovnost dětí při různých říkankách i hrách, viz rozpracovaný program preventivní logopedické péče.</w:t>
      </w:r>
    </w:p>
    <w:p>
      <w:pPr>
        <w:pStyle w:val="NoSpacing"/>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Vzdělávání v MŠ probíhá v průběhu celého dne, prolíná všemi organizačními složkami a činnostmi.</w:t>
      </w:r>
    </w:p>
    <w:p>
      <w:pPr>
        <w:pStyle w:val="NoSpacing"/>
        <w:jc w:val="both"/>
        <w:rPr>
          <w:rFonts w:ascii="Times New Roman" w:hAnsi="Times New Roman" w:cs="Times New Roman"/>
          <w:sz w:val="28"/>
          <w:szCs w:val="28"/>
        </w:rPr>
      </w:pPr>
      <w:r>
        <w:rPr>
          <w:rFonts w:cs="Times New Roman" w:ascii="Times New Roman" w:hAnsi="Times New Roman"/>
          <w:sz w:val="28"/>
          <w:szCs w:val="28"/>
        </w:rPr>
        <w:t>Provoz naší mateřské školy je celodenní od 6.30 do 16.00 hod.</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Přijímáme děti mladší 3 let, které v průběhu roku dovrší 3 let. Termín zápisu je daný ŠZ (květen) a upřesnění termínu a kritéria přijetí jsou dostatečně předem zveřejněny na školní vývěsce, webu školy, webu obce.</w:t>
      </w:r>
    </w:p>
    <w:p>
      <w:pPr>
        <w:pStyle w:val="NoSpacing"/>
        <w:jc w:val="both"/>
        <w:rPr>
          <w:rFonts w:ascii="Times New Roman" w:hAnsi="Times New Roman" w:cs="Times New Roman"/>
          <w:sz w:val="28"/>
          <w:szCs w:val="28"/>
        </w:rPr>
      </w:pPr>
      <w:r>
        <w:rPr>
          <w:rFonts w:cs="Times New Roman" w:ascii="Times New Roman" w:hAnsi="Times New Roman"/>
          <w:sz w:val="28"/>
          <w:szCs w:val="28"/>
        </w:rPr>
        <w:t>Ve školním roce 2021/2022 byly do MŠ přijaty děti, které v den nástupu do MŠ dovršily hranici 2,9 roku a v jedné třídě mohou být pouze 3 děti mladší tří let.</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bCs/>
          <w:sz w:val="28"/>
          <w:szCs w:val="28"/>
        </w:rPr>
      </w:pPr>
      <w:r>
        <w:rPr>
          <w:rFonts w:cs="Times New Roman" w:ascii="Times New Roman" w:hAnsi="Times New Roman"/>
          <w:b/>
          <w:bCs/>
          <w:sz w:val="28"/>
          <w:szCs w:val="28"/>
        </w:rPr>
        <w:t>Kritéria pro zařazení dětí do MŠ jsou aktualizována dle potřeby:</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numPr>
          <w:ilvl w:val="1"/>
          <w:numId w:val="6"/>
        </w:numPr>
        <w:tabs>
          <w:tab w:val="clear" w:pos="709"/>
          <w:tab w:val="left" w:pos="1134" w:leader="none"/>
        </w:tabs>
        <w:spacing w:before="0" w:after="120"/>
        <w:ind w:left="1134" w:right="-569" w:hanging="360"/>
        <w:rPr>
          <w:sz w:val="28"/>
          <w:szCs w:val="28"/>
        </w:rPr>
      </w:pPr>
      <w:r>
        <w:rPr>
          <w:sz w:val="28"/>
          <w:szCs w:val="28"/>
        </w:rPr>
        <w:t>děti poslední rok před nástupem zahájení povinné školní docházky, děti s OŠD</w:t>
      </w:r>
    </w:p>
    <w:p>
      <w:pPr>
        <w:pStyle w:val="Normal"/>
        <w:numPr>
          <w:ilvl w:val="1"/>
          <w:numId w:val="6"/>
        </w:numPr>
        <w:tabs>
          <w:tab w:val="clear" w:pos="709"/>
        </w:tabs>
        <w:spacing w:before="0" w:after="120"/>
        <w:ind w:left="1134" w:hanging="360"/>
        <w:rPr>
          <w:sz w:val="28"/>
          <w:szCs w:val="28"/>
        </w:rPr>
      </w:pPr>
      <w:r>
        <w:rPr>
          <w:sz w:val="28"/>
          <w:szCs w:val="28"/>
        </w:rPr>
        <w:t>děti s trvalým pobytem v Hraběticích</w:t>
      </w:r>
    </w:p>
    <w:p>
      <w:pPr>
        <w:pStyle w:val="Normal"/>
        <w:numPr>
          <w:ilvl w:val="1"/>
          <w:numId w:val="6"/>
        </w:numPr>
        <w:tabs>
          <w:tab w:val="clear" w:pos="709"/>
        </w:tabs>
        <w:spacing w:before="0" w:after="120"/>
        <w:ind w:left="1134" w:hanging="360"/>
        <w:rPr>
          <w:sz w:val="28"/>
          <w:szCs w:val="28"/>
        </w:rPr>
      </w:pPr>
      <w:r>
        <w:rPr>
          <w:sz w:val="28"/>
          <w:szCs w:val="28"/>
        </w:rPr>
        <w:t>děti, které v průběhu školního roku dovrší věk 3 let</w:t>
      </w:r>
    </w:p>
    <w:p>
      <w:pPr>
        <w:pStyle w:val="Normal"/>
        <w:numPr>
          <w:ilvl w:val="1"/>
          <w:numId w:val="6"/>
        </w:numPr>
        <w:tabs>
          <w:tab w:val="clear" w:pos="709"/>
        </w:tabs>
        <w:spacing w:before="0" w:after="120"/>
        <w:ind w:left="1134" w:hanging="360"/>
        <w:rPr>
          <w:sz w:val="28"/>
          <w:szCs w:val="28"/>
        </w:rPr>
      </w:pPr>
      <w:r>
        <w:rPr>
          <w:sz w:val="28"/>
          <w:szCs w:val="28"/>
        </w:rPr>
        <w:t>děti s trvalým pobytem v jiné obci</w:t>
      </w:r>
    </w:p>
    <w:p>
      <w:pPr>
        <w:pStyle w:val="Normal"/>
        <w:spacing w:before="0" w:after="120"/>
        <w:rPr>
          <w:sz w:val="28"/>
          <w:szCs w:val="28"/>
        </w:rPr>
      </w:pPr>
      <w:r>
        <w:rPr>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Při nástupu dítěte do mateřské školy je uplatňován individuální adaptační. Rodiče se mohou spolu s dítětem účastnit všech akcí pořádaných mateřskou školou, ale také nás kdykoli navštívit a přijít si pohrát, aby se dítě mohlo postupně seznámit s prostředím i ostatními dětmi a zaměstnanci.</w:t>
      </w:r>
    </w:p>
    <w:p>
      <w:pPr>
        <w:pStyle w:val="NoSpacing"/>
        <w:jc w:val="both"/>
        <w:rPr>
          <w:rFonts w:ascii="Times New Roman" w:hAnsi="Times New Roman" w:cs="Times New Roman"/>
          <w:sz w:val="28"/>
          <w:szCs w:val="28"/>
        </w:rPr>
      </w:pPr>
      <w:r>
        <w:rPr>
          <w:rFonts w:cs="Times New Roman" w:ascii="Times New Roman" w:hAnsi="Times New Roman"/>
          <w:sz w:val="28"/>
          <w:szCs w:val="28"/>
        </w:rPr>
        <w:t>V dopoledních hodinách je čas věnován především spontánním a řízeným hrám dětí, dále jsou také zařazeny výtvarné, hudební a pohybové aktivity, volba činnosti je ponechána na dětech. Velký prostor věnujeme pobytu venku, především na zahradě MŠ.</w:t>
      </w:r>
    </w:p>
    <w:p>
      <w:pPr>
        <w:pStyle w:val="NoSpacing"/>
        <w:jc w:val="both"/>
        <w:rPr>
          <w:rFonts w:ascii="Times New Roman" w:hAnsi="Times New Roman" w:cs="Times New Roman"/>
          <w:sz w:val="28"/>
          <w:szCs w:val="28"/>
        </w:rPr>
      </w:pPr>
      <w:r>
        <w:rPr>
          <w:rFonts w:cs="Times New Roman" w:ascii="Times New Roman" w:hAnsi="Times New Roman"/>
          <w:sz w:val="28"/>
          <w:szCs w:val="28"/>
        </w:rPr>
        <w:t>Klademe důraz na společnou tvorbu pravidel a vedení dětí k řešení problémových situací. Děti vedeme k samostatnosti při organizace her, stravování, výběru a úklidu hraček. Starší děti jsou vedeny k pomoci mladším.</w:t>
      </w:r>
    </w:p>
    <w:p>
      <w:pPr>
        <w:pStyle w:val="NoSpacing"/>
        <w:ind w:left="708" w:hanging="0"/>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t>Do naší organizace výchovné práce jsou zapracována i divadelní představení, která k nám dojíždí do MŠ.</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pPr>
      <w:r>
        <w:rPr>
          <w:rFonts w:cs="Times New Roman" w:ascii="Times New Roman" w:hAnsi="Times New Roman"/>
          <w:sz w:val="28"/>
          <w:szCs w:val="28"/>
        </w:rPr>
        <w:t>Ve školním roce 2022/2023 je dětem nabízena i další doplňkovou činnost, a to účast na 5 divadelních představeních v Jihomoravském divadle ve Znojmě a kurs plavání pro děti předškolního věku (5-7 let), která bude zcela plněna hrazena z finančních prostředků Obce Hrabětice.</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u w:val="single"/>
        </w:rPr>
        <w:t>Plavecký výcvik</w:t>
      </w:r>
      <w:r>
        <w:rPr>
          <w:rFonts w:cs="Times New Roman" w:ascii="Times New Roman" w:hAnsi="Times New Roman"/>
          <w:sz w:val="28"/>
          <w:szCs w:val="28"/>
        </w:rPr>
        <w:t xml:space="preserve"> – naším cílem je podporovat otužování dětí, odstranění strachu z vody, získání prvních poznatků o plavání dle aktuálních podmínek. (Je nutný souhlas rodičů s účastí dětí a čestné prohlášení rodičů o zdravotní způsobilosti).</w:t>
      </w:r>
    </w:p>
    <w:p>
      <w:pPr>
        <w:pStyle w:val="NoSpacing"/>
        <w:rPr>
          <w:rFonts w:ascii="Times New Roman" w:hAnsi="Times New Roman" w:cs="Times New Roman"/>
          <w:sz w:val="28"/>
          <w:szCs w:val="28"/>
        </w:rPr>
      </w:pPr>
      <w:r>
        <w:rPr>
          <w:rFonts w:cs="Times New Roman" w:ascii="Times New Roman" w:hAnsi="Times New Roman"/>
          <w:sz w:val="28"/>
          <w:szCs w:val="28"/>
        </w:rPr>
        <w:t>Doprava je zajištěna soukromým autobusem, kdy děti nastoupí u mateřské školy a vystoupí přímo u rehabilitačního centra (plavecké haly) v Hrušovanech nad Jevišovkou tak, aby byla plně zajištěna bezpečnost dětí.</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u w:val="single"/>
        </w:rPr>
        <w:t>Divadelní představení</w:t>
      </w:r>
      <w:r>
        <w:rPr>
          <w:rFonts w:cs="Times New Roman" w:ascii="Times New Roman" w:hAnsi="Times New Roman"/>
          <w:sz w:val="28"/>
          <w:szCs w:val="28"/>
        </w:rPr>
        <w:t xml:space="preserve"> – účast 18 starších děti a 2 pedagogické dozory. U dětí je podporován zájem o kulturní dění, literární a estetické cítění. </w:t>
      </w:r>
    </w:p>
    <w:p>
      <w:pPr>
        <w:pStyle w:val="NoSpacing"/>
        <w:rPr>
          <w:rFonts w:ascii="Times New Roman" w:hAnsi="Times New Roman" w:cs="Times New Roman"/>
          <w:sz w:val="28"/>
          <w:szCs w:val="28"/>
        </w:rPr>
      </w:pPr>
      <w:r>
        <w:rPr>
          <w:rFonts w:cs="Times New Roman" w:ascii="Times New Roman" w:hAnsi="Times New Roman"/>
          <w:sz w:val="28"/>
          <w:szCs w:val="28"/>
        </w:rPr>
        <w:t>Doprava bude zajištěna soukromým autobusem, kdy děti nastoupí u mateřské školy a vystoupí přímo u divadla ve Znojmě tak, aby byla plně zajištěna bezpečnost dětí.</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Provoz mateřské školy bývá přerušen částečně v měsíci červenci a srpnu, kdy pedagogičtí pracovníci čerpají řádnou dovolenou. Přerušení provozu oznámí ředitelka školy s dostatečným předstihem v souladu s platnými předpisy.</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Škola v průběhu roku pořádá různé akce, kterých se mohou účastnit i rodiče, prarodiče a ostatní příznivci MŠ.</w:t>
      </w:r>
    </w:p>
    <w:p>
      <w:pPr>
        <w:pStyle w:val="NoSpacing"/>
        <w:ind w:left="708" w:hanging="0"/>
        <w:rPr>
          <w:rFonts w:ascii="Times New Roman" w:hAnsi="Times New Roman" w:cs="Times New Roman"/>
          <w:sz w:val="28"/>
          <w:szCs w:val="28"/>
        </w:rPr>
      </w:pPr>
      <w:r>
        <w:rPr>
          <w:rFonts w:cs="Times New Roman" w:ascii="Times New Roman" w:hAnsi="Times New Roman"/>
          <w:sz w:val="28"/>
          <w:szCs w:val="28"/>
        </w:rPr>
      </w:r>
    </w:p>
    <w:p>
      <w:pPr>
        <w:pStyle w:val="NoSpacing"/>
        <w:ind w:left="284" w:hanging="0"/>
        <w:rPr>
          <w:rFonts w:ascii="Times New Roman" w:hAnsi="Times New Roman" w:cs="Times New Roman"/>
          <w:b/>
          <w:b/>
          <w:sz w:val="28"/>
          <w:szCs w:val="28"/>
        </w:rPr>
      </w:pPr>
      <w:r>
        <w:rPr>
          <w:rFonts w:cs="Times New Roman" w:ascii="Times New Roman" w:hAnsi="Times New Roman"/>
          <w:b/>
          <w:sz w:val="28"/>
          <w:szCs w:val="28"/>
        </w:rPr>
      </w:r>
    </w:p>
    <w:p>
      <w:pPr>
        <w:pStyle w:val="NoSpacing"/>
        <w:ind w:left="284" w:hanging="0"/>
        <w:rPr>
          <w:rFonts w:ascii="Times New Roman" w:hAnsi="Times New Roman" w:cs="Times New Roman"/>
          <w:b/>
          <w:b/>
          <w:sz w:val="28"/>
          <w:szCs w:val="28"/>
        </w:rPr>
      </w:pPr>
      <w:r>
        <w:rPr>
          <w:rFonts w:cs="Times New Roman" w:ascii="Times New Roman" w:hAnsi="Times New Roman"/>
          <w:b/>
          <w:sz w:val="28"/>
          <w:szCs w:val="28"/>
        </w:rPr>
      </w:r>
    </w:p>
    <w:p>
      <w:pPr>
        <w:pStyle w:val="NoSpacing"/>
        <w:ind w:left="284" w:hanging="0"/>
        <w:rPr>
          <w:rFonts w:ascii="Times New Roman" w:hAnsi="Times New Roman" w:cs="Times New Roman"/>
          <w:b/>
          <w:b/>
          <w:sz w:val="28"/>
          <w:szCs w:val="28"/>
        </w:rPr>
      </w:pPr>
      <w:r>
        <w:rPr>
          <w:rFonts w:cs="Times New Roman" w:ascii="Times New Roman" w:hAnsi="Times New Roman"/>
          <w:b/>
          <w:sz w:val="28"/>
          <w:szCs w:val="28"/>
        </w:rPr>
      </w:r>
    </w:p>
    <w:p>
      <w:pPr>
        <w:pStyle w:val="NoSpacing"/>
        <w:ind w:left="284" w:hanging="0"/>
        <w:rPr>
          <w:rFonts w:ascii="Times New Roman" w:hAnsi="Times New Roman" w:cs="Times New Roman"/>
          <w:b/>
          <w:b/>
          <w:sz w:val="28"/>
          <w:szCs w:val="28"/>
        </w:rPr>
      </w:pPr>
      <w:r>
        <w:rPr>
          <w:rFonts w:cs="Times New Roman" w:ascii="Times New Roman" w:hAnsi="Times New Roman"/>
          <w:b/>
          <w:sz w:val="28"/>
          <w:szCs w:val="28"/>
        </w:rPr>
      </w:r>
    </w:p>
    <w:p>
      <w:pPr>
        <w:pStyle w:val="NoSpacing"/>
        <w:ind w:left="284" w:hanging="0"/>
        <w:rPr>
          <w:rFonts w:ascii="Times New Roman" w:hAnsi="Times New Roman" w:cs="Times New Roman"/>
          <w:b/>
          <w:b/>
          <w:sz w:val="28"/>
          <w:szCs w:val="28"/>
        </w:rPr>
      </w:pPr>
      <w:r>
        <w:rPr>
          <w:rFonts w:cs="Times New Roman" w:ascii="Times New Roman" w:hAnsi="Times New Roman"/>
          <w:b/>
          <w:sz w:val="28"/>
          <w:szCs w:val="28"/>
        </w:rPr>
        <w:t>PLÁNOVANÉ AKCE</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Podzim:</w:t>
        <w:tab/>
        <w:t>Třídní schůzka</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Výlety do přírody za podzimní skřítky</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Podzimní tvoření dětí a rodičů</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 xml:space="preserve">Slavnost jablíček </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Vítání občánků</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Projektové dny</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Halloweenská párty</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Zima:</w:t>
        <w:tab/>
        <w:t>Zahájení adventu zpíváním u vánočního stromu</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Adventní věnec s překvapením</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Mikulášská nadílka</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Vánoční besídku pro rodiče dětí</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Vánoční tvoření dětí a rodičů</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Stavění sněhuláků a koulování na zahradě MŠ</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Vánoční focení dětí</w:t>
      </w:r>
    </w:p>
    <w:p>
      <w:pPr>
        <w:pStyle w:val="NoSpacing"/>
        <w:ind w:left="993" w:firstLine="425"/>
        <w:rPr>
          <w:rFonts w:ascii="Times New Roman" w:hAnsi="Times New Roman" w:cs="Times New Roman"/>
          <w:sz w:val="28"/>
          <w:szCs w:val="28"/>
        </w:rPr>
      </w:pPr>
      <w:r>
        <w:rPr>
          <w:rFonts w:cs="Times New Roman" w:ascii="Times New Roman" w:hAnsi="Times New Roman"/>
          <w:sz w:val="28"/>
          <w:szCs w:val="28"/>
        </w:rPr>
        <w:t>Výrobu vánočních dárečků a přání pro rodiče</w:t>
      </w:r>
    </w:p>
    <w:p>
      <w:pPr>
        <w:pStyle w:val="NoSpacing"/>
        <w:ind w:left="993" w:firstLine="425"/>
        <w:rPr>
          <w:rFonts w:ascii="Times New Roman" w:hAnsi="Times New Roman" w:cs="Times New Roman"/>
          <w:sz w:val="28"/>
          <w:szCs w:val="28"/>
        </w:rPr>
      </w:pPr>
      <w:r>
        <w:rPr>
          <w:rFonts w:cs="Times New Roman" w:ascii="Times New Roman" w:hAnsi="Times New Roman"/>
          <w:sz w:val="28"/>
          <w:szCs w:val="28"/>
        </w:rPr>
        <w:t>Masopustní karneval</w:t>
      </w:r>
    </w:p>
    <w:p>
      <w:pPr>
        <w:pStyle w:val="NoSpacing"/>
        <w:ind w:left="993" w:firstLine="425"/>
        <w:rPr>
          <w:rFonts w:ascii="Times New Roman" w:hAnsi="Times New Roman" w:cs="Times New Roman"/>
          <w:sz w:val="28"/>
          <w:szCs w:val="28"/>
        </w:rPr>
      </w:pPr>
      <w:r>
        <w:rPr>
          <w:rFonts w:cs="Times New Roman" w:ascii="Times New Roman" w:hAnsi="Times New Roman"/>
          <w:sz w:val="28"/>
          <w:szCs w:val="28"/>
        </w:rPr>
        <w:t>Rozloučení se zimou – vynášení Morany</w:t>
      </w:r>
    </w:p>
    <w:p>
      <w:pPr>
        <w:pStyle w:val="NoSpacing"/>
        <w:ind w:left="993" w:firstLine="425"/>
        <w:rPr>
          <w:rFonts w:ascii="Times New Roman" w:hAnsi="Times New Roman" w:cs="Times New Roman"/>
          <w:sz w:val="28"/>
          <w:szCs w:val="28"/>
        </w:rPr>
      </w:pPr>
      <w:r>
        <w:rPr>
          <w:rFonts w:cs="Times New Roman" w:ascii="Times New Roman" w:hAnsi="Times New Roman"/>
          <w:sz w:val="28"/>
          <w:szCs w:val="28"/>
        </w:rPr>
        <w:t>Projektové dny</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Jaro:</w:t>
        <w:tab/>
        <w:t>Cesta za velikonočním zajíčkem</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Slet čarodějnic na zahradě MŠ</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 xml:space="preserve">Projekt Den Země – barevný týden </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Oslava svátku matek</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Oslava svátku dětí</w:t>
      </w:r>
    </w:p>
    <w:p>
      <w:pPr>
        <w:pStyle w:val="NoSpacing"/>
        <w:ind w:left="993" w:firstLine="425"/>
        <w:rPr>
          <w:rFonts w:ascii="Times New Roman" w:hAnsi="Times New Roman" w:cs="Times New Roman"/>
          <w:sz w:val="28"/>
          <w:szCs w:val="28"/>
        </w:rPr>
      </w:pPr>
      <w:r>
        <w:rPr>
          <w:rFonts w:cs="Times New Roman" w:ascii="Times New Roman" w:hAnsi="Times New Roman"/>
          <w:sz w:val="28"/>
          <w:szCs w:val="28"/>
        </w:rPr>
        <w:t>Projektové dny</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Léto:</w:t>
        <w:tab/>
        <w:t>Výlet do přírody nebo do vzdálenějšího místa</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ab/>
        <w:tab/>
        <w:t>Loučení se školáky</w:t>
      </w:r>
    </w:p>
    <w:p>
      <w:pPr>
        <w:pStyle w:val="NoSpacing"/>
        <w:ind w:left="708" w:hanging="0"/>
        <w:rPr>
          <w:rFonts w:ascii="Times New Roman" w:hAnsi="Times New Roman" w:cs="Times New Roman"/>
          <w:sz w:val="28"/>
          <w:szCs w:val="28"/>
        </w:rPr>
      </w:pPr>
      <w:r>
        <w:rPr>
          <w:rFonts w:cs="Times New Roman" w:ascii="Times New Roman" w:hAnsi="Times New Roman"/>
          <w:sz w:val="28"/>
          <w:szCs w:val="28"/>
        </w:rPr>
      </w:r>
    </w:p>
    <w:p>
      <w:pPr>
        <w:pStyle w:val="NoSpacing"/>
        <w:ind w:left="708" w:hanging="0"/>
        <w:rPr>
          <w:rFonts w:ascii="Times New Roman" w:hAnsi="Times New Roman" w:cs="Times New Roman"/>
          <w:sz w:val="28"/>
          <w:szCs w:val="28"/>
        </w:rPr>
      </w:pPr>
      <w:r>
        <w:rPr>
          <w:rFonts w:cs="Times New Roman" w:ascii="Times New Roman" w:hAnsi="Times New Roman"/>
          <w:sz w:val="28"/>
          <w:szCs w:val="28"/>
        </w:rPr>
      </w:r>
    </w:p>
    <w:p>
      <w:pPr>
        <w:pStyle w:val="NoSpacing"/>
        <w:ind w:left="708" w:right="-567" w:hanging="0"/>
        <w:rPr>
          <w:rFonts w:ascii="Times New Roman" w:hAnsi="Times New Roman" w:cs="Times New Roman"/>
          <w:sz w:val="28"/>
          <w:szCs w:val="28"/>
        </w:rPr>
      </w:pPr>
      <w:r>
        <w:rPr>
          <w:rFonts w:cs="Times New Roman" w:ascii="Times New Roman" w:hAnsi="Times New Roman"/>
          <w:sz w:val="28"/>
          <w:szCs w:val="28"/>
        </w:rPr>
        <w:tab/>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ind w:hanging="0"/>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left="708" w:right="-286" w:hanging="0"/>
        <w:rPr>
          <w:rFonts w:ascii="Times New Roman" w:hAnsi="Times New Roman" w:cs="Times New Roman"/>
          <w:sz w:val="28"/>
          <w:szCs w:val="28"/>
        </w:rPr>
      </w:pPr>
      <w:r>
        <w:rPr>
          <w:rFonts w:cs="Times New Roman" w:ascii="Times New Roman" w:hAnsi="Times New Roman"/>
          <w:sz w:val="28"/>
          <w:szCs w:val="28"/>
        </w:rPr>
        <w:tab/>
      </w:r>
    </w:p>
    <w:p>
      <w:pPr>
        <w:pStyle w:val="NoSpacing"/>
        <w:numPr>
          <w:ilvl w:val="0"/>
          <w:numId w:val="5"/>
        </w:numPr>
        <w:rPr>
          <w:rFonts w:ascii="Times New Roman" w:hAnsi="Times New Roman" w:cs="Times New Roman"/>
          <w:b/>
          <w:b/>
          <w:sz w:val="32"/>
          <w:szCs w:val="32"/>
          <w:u w:val="single"/>
        </w:rPr>
      </w:pPr>
      <w:r>
        <w:rPr>
          <w:rFonts w:cs="Times New Roman" w:ascii="Times New Roman" w:hAnsi="Times New Roman"/>
          <w:b/>
          <w:sz w:val="32"/>
          <w:szCs w:val="32"/>
          <w:u w:val="single"/>
        </w:rPr>
        <w:t>Charakteristika vzdělávacího programu</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MŠ doplňuje rodinnou výchovu se zaměřením na socializaci dítěte (zařazení do kolektivu), nabízíme další možnost podnětů a činností zajímavých pro rozvoj dětí.</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t>Vzdělávací cíl</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t>Cílem naší snahy je samostatné, spokojené dítě, které je připravené se učit a rozvíjet své schopnosti, vnímat své okolí a komunikovat s ním.</w:t>
      </w:r>
    </w:p>
    <w:p>
      <w:pPr>
        <w:pStyle w:val="NoSpacing"/>
        <w:ind w:left="720" w:hanging="0"/>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t>Filozofie školy</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t xml:space="preserve">Jsme přesvědčeni, že k tomu, aby se dítě v budoucnu mohlo stát kvalitním dospělým, potřebuje rozvinout svou citlivost ve vztahu k sobě samému, lidem kolem sebe, přírodě i kulturním a estetickým hodnotám.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Ve své práci preferujeme </w:t>
      </w:r>
      <w:r>
        <w:rPr>
          <w:rFonts w:cs="Times New Roman" w:ascii="Times New Roman" w:hAnsi="Times New Roman"/>
          <w:b/>
          <w:sz w:val="28"/>
          <w:szCs w:val="28"/>
        </w:rPr>
        <w:t>všestranný rozvoj dítěte</w:t>
      </w:r>
      <w:r>
        <w:rPr>
          <w:rFonts w:cs="Times New Roman" w:ascii="Times New Roman" w:hAnsi="Times New Roman"/>
          <w:sz w:val="28"/>
          <w:szCs w:val="28"/>
        </w:rPr>
        <w:t>, který vychází z upřímných a vlídných vztahů mezi učitelkou a dětmi a mezi dětmi samostatnými. Na základě pevných vztahů uskutečňujeme uspokojování potřeb dětí jak fyzických, tak i psychických, které vychází jednak ze zákonitosti vývoje dítěte, jednak z konkrétních situací, citových stavů dítěte i zájmu celé skupiny.</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Používáme metody a formy, které odpovídají potřebám i možnostem konkrétní skupiny dětí. Specifickou formou je </w:t>
      </w:r>
      <w:r>
        <w:rPr>
          <w:rFonts w:cs="Times New Roman" w:ascii="Times New Roman" w:hAnsi="Times New Roman"/>
          <w:b/>
          <w:sz w:val="28"/>
          <w:szCs w:val="28"/>
        </w:rPr>
        <w:t>didakticky zacílená činnost,</w:t>
      </w:r>
      <w:r>
        <w:rPr>
          <w:rFonts w:cs="Times New Roman" w:ascii="Times New Roman" w:hAnsi="Times New Roman"/>
          <w:sz w:val="28"/>
          <w:szCs w:val="28"/>
        </w:rPr>
        <w:t xml:space="preserve"> která je učitelkou přímo nebo nepřímo motivovaná, kterou dětem nabízíme a v níž je zastoupeno </w:t>
      </w:r>
      <w:r>
        <w:rPr>
          <w:rFonts w:cs="Times New Roman" w:ascii="Times New Roman" w:hAnsi="Times New Roman"/>
          <w:b/>
          <w:sz w:val="28"/>
          <w:szCs w:val="28"/>
        </w:rPr>
        <w:t>spontánní i záměrné učení</w:t>
      </w: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Je založena na </w:t>
      </w:r>
      <w:r>
        <w:rPr>
          <w:rFonts w:cs="Times New Roman" w:ascii="Times New Roman" w:hAnsi="Times New Roman"/>
          <w:b/>
          <w:sz w:val="28"/>
          <w:szCs w:val="28"/>
        </w:rPr>
        <w:t>aktivní účasti dětí</w:t>
      </w:r>
      <w:r>
        <w:rPr>
          <w:rFonts w:cs="Times New Roman" w:ascii="Times New Roman" w:hAnsi="Times New Roman"/>
          <w:sz w:val="28"/>
          <w:szCs w:val="28"/>
        </w:rPr>
        <w:t xml:space="preserve"> omezující přijímání hotových poznatků a využívající zejména </w:t>
      </w:r>
      <w:r>
        <w:rPr>
          <w:rFonts w:cs="Times New Roman" w:ascii="Times New Roman" w:hAnsi="Times New Roman"/>
          <w:b/>
          <w:sz w:val="28"/>
          <w:szCs w:val="28"/>
        </w:rPr>
        <w:t>prožitkového a interaktivního učení</w:t>
      </w:r>
      <w:r>
        <w:rPr>
          <w:rFonts w:cs="Times New Roman" w:ascii="Times New Roman" w:hAnsi="Times New Roman"/>
          <w:sz w:val="28"/>
          <w:szCs w:val="28"/>
        </w:rPr>
        <w:t xml:space="preserve">. (prostředkem je činnost hra a prožitek dětí). Zároveň mají děti dostatek času i prostoru pro </w:t>
      </w:r>
      <w:r>
        <w:rPr>
          <w:rFonts w:cs="Times New Roman" w:ascii="Times New Roman" w:hAnsi="Times New Roman"/>
          <w:b/>
          <w:sz w:val="28"/>
          <w:szCs w:val="28"/>
        </w:rPr>
        <w:t>spontánní hru</w:t>
      </w:r>
      <w:r>
        <w:rPr>
          <w:rFonts w:cs="Times New Roman" w:ascii="Times New Roman" w:hAnsi="Times New Roman"/>
          <w:sz w:val="28"/>
          <w:szCs w:val="28"/>
        </w:rPr>
        <w:t xml:space="preserve">, </w:t>
      </w:r>
      <w:r>
        <w:rPr>
          <w:rFonts w:cs="Times New Roman" w:ascii="Times New Roman" w:hAnsi="Times New Roman"/>
          <w:b/>
          <w:sz w:val="28"/>
          <w:szCs w:val="28"/>
        </w:rPr>
        <w:t>relaxační a odpočinkové činnosti</w:t>
      </w:r>
      <w:r>
        <w:rPr>
          <w:rFonts w:cs="Times New Roman" w:ascii="Times New Roman" w:hAnsi="Times New Roman"/>
          <w:sz w:val="28"/>
          <w:szCs w:val="28"/>
        </w:rPr>
        <w:t xml:space="preserve">. </w:t>
      </w:r>
    </w:p>
    <w:p>
      <w:pPr>
        <w:pStyle w:val="NoSpacing"/>
        <w:ind w:left="720" w:hanging="0"/>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Nabídkou nových, zajímavých činností dětem tak vytváříme znalosti (co vím), dovednosti (co umím) a postoje (jak se chovám a jak vše používám) a cíleně tak usilujeme o vytváření základních klíčových kompetencí dítěte (souborů znalostí, dovedností, postojů a hodnot důležitých pro osobní rozvoj a uplatnění každého dítěte)</w:t>
      </w:r>
    </w:p>
    <w:p>
      <w:pPr>
        <w:pStyle w:val="NoSpacing"/>
        <w:ind w:left="720" w:firstLine="698"/>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Děti jsou rozvíjeny v oblastech</w:t>
      </w:r>
    </w:p>
    <w:p>
      <w:pPr>
        <w:pStyle w:val="NoSpacing"/>
        <w:numPr>
          <w:ilvl w:val="6"/>
          <w:numId w:val="2"/>
        </w:numPr>
        <w:ind w:left="1134" w:hanging="425"/>
        <w:rPr>
          <w:rFonts w:ascii="Times New Roman" w:hAnsi="Times New Roman" w:cs="Times New Roman"/>
          <w:sz w:val="28"/>
          <w:szCs w:val="28"/>
        </w:rPr>
      </w:pPr>
      <w:r>
        <w:rPr>
          <w:rFonts w:cs="Times New Roman" w:ascii="Times New Roman" w:hAnsi="Times New Roman"/>
          <w:sz w:val="28"/>
          <w:szCs w:val="28"/>
        </w:rPr>
        <w:t>Oblast</w:t>
        <w:tab/>
        <w:t>BIOLOGICKÁ - Dítě a jeho tělo</w:t>
      </w:r>
    </w:p>
    <w:p>
      <w:pPr>
        <w:pStyle w:val="NoSpacing"/>
        <w:numPr>
          <w:ilvl w:val="6"/>
          <w:numId w:val="2"/>
        </w:numPr>
        <w:ind w:left="1134" w:hanging="425"/>
        <w:rPr>
          <w:rFonts w:ascii="Times New Roman" w:hAnsi="Times New Roman" w:cs="Times New Roman"/>
          <w:sz w:val="28"/>
          <w:szCs w:val="28"/>
        </w:rPr>
      </w:pPr>
      <w:r>
        <w:rPr>
          <w:rFonts w:cs="Times New Roman" w:ascii="Times New Roman" w:hAnsi="Times New Roman"/>
          <w:sz w:val="28"/>
          <w:szCs w:val="28"/>
        </w:rPr>
        <w:t>Oblast</w:t>
        <w:tab/>
        <w:t>PSYCHOLOGICKÁ - Dítě a jeho psychika</w:t>
      </w:r>
    </w:p>
    <w:p>
      <w:pPr>
        <w:pStyle w:val="NoSpacing"/>
        <w:numPr>
          <w:ilvl w:val="6"/>
          <w:numId w:val="2"/>
        </w:numPr>
        <w:ind w:left="1134" w:hanging="425"/>
        <w:rPr>
          <w:rFonts w:ascii="Times New Roman" w:hAnsi="Times New Roman" w:cs="Times New Roman"/>
          <w:sz w:val="28"/>
          <w:szCs w:val="28"/>
        </w:rPr>
      </w:pPr>
      <w:r>
        <w:rPr>
          <w:rFonts w:cs="Times New Roman" w:ascii="Times New Roman" w:hAnsi="Times New Roman"/>
          <w:sz w:val="28"/>
          <w:szCs w:val="28"/>
        </w:rPr>
        <w:t xml:space="preserve">Oblast  </w:t>
        <w:tab/>
        <w:t>INTERPERSONÁLNÍ - Dítě a ten druhý</w:t>
      </w:r>
    </w:p>
    <w:p>
      <w:pPr>
        <w:pStyle w:val="NoSpacing"/>
        <w:numPr>
          <w:ilvl w:val="6"/>
          <w:numId w:val="2"/>
        </w:numPr>
        <w:ind w:left="1134" w:hanging="425"/>
        <w:rPr>
          <w:rFonts w:ascii="Times New Roman" w:hAnsi="Times New Roman" w:cs="Times New Roman"/>
          <w:sz w:val="28"/>
          <w:szCs w:val="28"/>
        </w:rPr>
      </w:pPr>
      <w:r>
        <w:rPr>
          <w:rFonts w:cs="Times New Roman" w:ascii="Times New Roman" w:hAnsi="Times New Roman"/>
          <w:sz w:val="28"/>
          <w:szCs w:val="28"/>
        </w:rPr>
        <w:t xml:space="preserve">Oblast  </w:t>
        <w:tab/>
        <w:t>SOCIÁLNĚ KULTURNÍ - Dítě a společnost</w:t>
      </w:r>
    </w:p>
    <w:p>
      <w:pPr>
        <w:pStyle w:val="NoSpacing"/>
        <w:numPr>
          <w:ilvl w:val="6"/>
          <w:numId w:val="2"/>
        </w:numPr>
        <w:ind w:left="1134" w:hanging="425"/>
        <w:rPr>
          <w:rFonts w:ascii="Times New Roman" w:hAnsi="Times New Roman" w:cs="Times New Roman"/>
          <w:sz w:val="28"/>
          <w:szCs w:val="28"/>
        </w:rPr>
      </w:pPr>
      <w:r>
        <w:rPr>
          <w:rFonts w:cs="Times New Roman" w:ascii="Times New Roman" w:hAnsi="Times New Roman"/>
          <w:sz w:val="28"/>
          <w:szCs w:val="28"/>
        </w:rPr>
        <w:t xml:space="preserve">Oblast  </w:t>
        <w:tab/>
        <w:t>ENVIRONMENTÁLNÍ - Dítě a svět</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Tento program vychází ze Školského zákona a z Rámcového vzdělávacího programu pro předškolní vzdělávání. V rámci tématu pak naplňujeme cíle ze všech oblastí vzdělávání.</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t>Metody a formy vzdělávání</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V rámci výchovně vzdělávací práce uplatňujeme metody a formy práce, které vyžadují rozvojové předpoklady a možnosti dětí. Dále se odvíjejí od daných cílů školy a její filozofie.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7"/>
        </w:numPr>
        <w:jc w:val="both"/>
        <w:rPr>
          <w:rFonts w:ascii="Times New Roman" w:hAnsi="Times New Roman" w:cs="Times New Roman"/>
          <w:sz w:val="28"/>
          <w:szCs w:val="28"/>
        </w:rPr>
      </w:pPr>
      <w:r>
        <w:rPr>
          <w:rFonts w:cs="Times New Roman" w:ascii="Times New Roman" w:hAnsi="Times New Roman"/>
          <w:sz w:val="28"/>
          <w:szCs w:val="28"/>
        </w:rPr>
        <w:t xml:space="preserve">prožitkové učení hrou a činnostmi dětí - podporují dětskou zvídavost a jsou založeny na přímých zážitcích dětí </w:t>
      </w:r>
    </w:p>
    <w:p>
      <w:pPr>
        <w:pStyle w:val="NoSpacing"/>
        <w:numPr>
          <w:ilvl w:val="0"/>
          <w:numId w:val="27"/>
        </w:numPr>
        <w:jc w:val="both"/>
        <w:rPr>
          <w:rFonts w:ascii="Times New Roman" w:hAnsi="Times New Roman" w:cs="Times New Roman"/>
          <w:sz w:val="28"/>
          <w:szCs w:val="28"/>
        </w:rPr>
      </w:pPr>
      <w:r>
        <w:rPr>
          <w:rFonts w:cs="Times New Roman" w:ascii="Times New Roman" w:hAnsi="Times New Roman"/>
          <w:sz w:val="28"/>
          <w:szCs w:val="28"/>
        </w:rPr>
        <w:t xml:space="preserve">kooperativní učení – je založeno na spolupráci </w:t>
      </w:r>
    </w:p>
    <w:p>
      <w:pPr>
        <w:pStyle w:val="NoSpacing"/>
        <w:numPr>
          <w:ilvl w:val="0"/>
          <w:numId w:val="27"/>
        </w:numPr>
        <w:jc w:val="both"/>
        <w:rPr>
          <w:rFonts w:ascii="Times New Roman" w:hAnsi="Times New Roman" w:cs="Times New Roman"/>
          <w:sz w:val="28"/>
          <w:szCs w:val="28"/>
        </w:rPr>
      </w:pPr>
      <w:r>
        <w:rPr>
          <w:rFonts w:cs="Times New Roman" w:ascii="Times New Roman" w:hAnsi="Times New Roman"/>
          <w:sz w:val="28"/>
          <w:szCs w:val="28"/>
        </w:rPr>
        <w:t xml:space="preserve">situační učení – založené na vytváření a využívání situací, které poskytují dítěti srozumitelné praktické ukázky životních souvislostí </w:t>
      </w:r>
    </w:p>
    <w:p>
      <w:pPr>
        <w:pStyle w:val="NoSpacing"/>
        <w:numPr>
          <w:ilvl w:val="0"/>
          <w:numId w:val="27"/>
        </w:numPr>
        <w:jc w:val="both"/>
        <w:rPr>
          <w:rFonts w:ascii="Times New Roman" w:hAnsi="Times New Roman" w:cs="Times New Roman"/>
          <w:sz w:val="28"/>
          <w:szCs w:val="28"/>
        </w:rPr>
      </w:pPr>
      <w:r>
        <w:rPr>
          <w:rFonts w:cs="Times New Roman" w:ascii="Times New Roman" w:hAnsi="Times New Roman"/>
          <w:sz w:val="28"/>
          <w:szCs w:val="28"/>
        </w:rPr>
        <w:t xml:space="preserve">spontánní sociální učení – založené na principu přirozené nápodoby </w:t>
      </w:r>
    </w:p>
    <w:p>
      <w:pPr>
        <w:pStyle w:val="NoSpacing"/>
        <w:numPr>
          <w:ilvl w:val="0"/>
          <w:numId w:val="27"/>
        </w:numPr>
        <w:jc w:val="both"/>
        <w:rPr>
          <w:rFonts w:ascii="Times New Roman" w:hAnsi="Times New Roman" w:cs="Times New Roman"/>
          <w:sz w:val="28"/>
          <w:szCs w:val="28"/>
        </w:rPr>
      </w:pPr>
      <w:r>
        <w:rPr>
          <w:rFonts w:cs="Times New Roman" w:ascii="Times New Roman" w:hAnsi="Times New Roman"/>
          <w:sz w:val="28"/>
          <w:szCs w:val="28"/>
        </w:rPr>
        <w:t xml:space="preserve">aktivity spontánní i řízené, vzájemně provázané a vyvážené – v poměru odpovídajícím potřebám a možnostem předškolního dítěte </w:t>
      </w:r>
    </w:p>
    <w:p>
      <w:pPr>
        <w:pStyle w:val="NoSpacing"/>
        <w:numPr>
          <w:ilvl w:val="0"/>
          <w:numId w:val="27"/>
        </w:numPr>
        <w:jc w:val="both"/>
        <w:rPr>
          <w:rFonts w:ascii="Times New Roman" w:hAnsi="Times New Roman" w:cs="Times New Roman"/>
          <w:sz w:val="28"/>
          <w:szCs w:val="28"/>
        </w:rPr>
      </w:pPr>
      <w:r>
        <w:rPr>
          <w:rFonts w:cs="Times New Roman" w:ascii="Times New Roman" w:hAnsi="Times New Roman"/>
          <w:sz w:val="28"/>
          <w:szCs w:val="28"/>
        </w:rPr>
        <w:t xml:space="preserve">řízené individuální činnosti </w:t>
      </w:r>
    </w:p>
    <w:p>
      <w:pPr>
        <w:pStyle w:val="NoSpacing"/>
        <w:numPr>
          <w:ilvl w:val="0"/>
          <w:numId w:val="27"/>
        </w:numPr>
        <w:jc w:val="both"/>
        <w:rPr>
          <w:rFonts w:ascii="Times New Roman" w:hAnsi="Times New Roman" w:cs="Times New Roman"/>
          <w:sz w:val="28"/>
          <w:szCs w:val="28"/>
        </w:rPr>
      </w:pPr>
      <w:r>
        <w:rPr>
          <w:rFonts w:cs="Times New Roman" w:ascii="Times New Roman" w:hAnsi="Times New Roman"/>
          <w:sz w:val="28"/>
          <w:szCs w:val="28"/>
        </w:rPr>
        <w:t xml:space="preserve">komunikativní kruh – rozhovor, beseda, vyprávění </w:t>
      </w:r>
    </w:p>
    <w:p>
      <w:pPr>
        <w:pStyle w:val="NoSpacing"/>
        <w:numPr>
          <w:ilvl w:val="0"/>
          <w:numId w:val="27"/>
        </w:numPr>
        <w:jc w:val="both"/>
        <w:rPr>
          <w:rFonts w:ascii="Times New Roman" w:hAnsi="Times New Roman" w:cs="Times New Roman"/>
          <w:sz w:val="28"/>
          <w:szCs w:val="28"/>
        </w:rPr>
      </w:pPr>
      <w:r>
        <w:rPr>
          <w:rFonts w:cs="Times New Roman" w:ascii="Times New Roman" w:hAnsi="Times New Roman"/>
          <w:sz w:val="28"/>
          <w:szCs w:val="28"/>
        </w:rPr>
        <w:t xml:space="preserve">experimentace </w:t>
      </w:r>
    </w:p>
    <w:p>
      <w:pPr>
        <w:pStyle w:val="NoSpacing"/>
        <w:numPr>
          <w:ilvl w:val="0"/>
          <w:numId w:val="27"/>
        </w:numPr>
        <w:jc w:val="both"/>
        <w:rPr>
          <w:rFonts w:ascii="Times New Roman" w:hAnsi="Times New Roman" w:cs="Times New Roman"/>
          <w:sz w:val="28"/>
          <w:szCs w:val="28"/>
        </w:rPr>
      </w:pPr>
      <w:r>
        <w:rPr>
          <w:rFonts w:cs="Times New Roman" w:ascii="Times New Roman" w:hAnsi="Times New Roman"/>
          <w:sz w:val="28"/>
          <w:szCs w:val="28"/>
        </w:rPr>
        <w:t>dramatizace pohádek a příběhů</w:t>
      </w:r>
    </w:p>
    <w:p>
      <w:pPr>
        <w:pStyle w:val="NoSpacing"/>
        <w:numPr>
          <w:ilvl w:val="0"/>
          <w:numId w:val="27"/>
        </w:numPr>
        <w:jc w:val="both"/>
        <w:rPr>
          <w:rFonts w:ascii="Times New Roman" w:hAnsi="Times New Roman" w:cs="Times New Roman"/>
          <w:sz w:val="28"/>
          <w:szCs w:val="28"/>
        </w:rPr>
      </w:pPr>
      <w:r>
        <w:rPr>
          <w:rFonts w:cs="Times New Roman" w:ascii="Times New Roman" w:hAnsi="Times New Roman"/>
          <w:sz w:val="28"/>
          <w:szCs w:val="28"/>
        </w:rPr>
        <w:t xml:space="preserve">výlety </w:t>
      </w:r>
    </w:p>
    <w:p>
      <w:pPr>
        <w:pStyle w:val="NoSpacing"/>
        <w:numPr>
          <w:ilvl w:val="0"/>
          <w:numId w:val="27"/>
        </w:numPr>
        <w:jc w:val="both"/>
        <w:rPr>
          <w:rFonts w:ascii="Times New Roman" w:hAnsi="Times New Roman" w:cs="Times New Roman"/>
          <w:sz w:val="28"/>
          <w:szCs w:val="28"/>
        </w:rPr>
      </w:pPr>
      <w:r>
        <w:rPr>
          <w:rFonts w:cs="Times New Roman" w:ascii="Times New Roman" w:hAnsi="Times New Roman"/>
          <w:sz w:val="28"/>
          <w:szCs w:val="28"/>
        </w:rPr>
        <w:t xml:space="preserve">zpracovávání přírodních materiálů </w:t>
      </w:r>
    </w:p>
    <w:p>
      <w:pPr>
        <w:pStyle w:val="NoSpacing"/>
        <w:numPr>
          <w:ilvl w:val="0"/>
          <w:numId w:val="27"/>
        </w:numPr>
        <w:jc w:val="both"/>
        <w:rPr>
          <w:rFonts w:ascii="Times New Roman" w:hAnsi="Times New Roman" w:cs="Times New Roman"/>
          <w:sz w:val="28"/>
          <w:szCs w:val="28"/>
        </w:rPr>
      </w:pPr>
      <w:r>
        <w:rPr>
          <w:rFonts w:cs="Times New Roman" w:ascii="Times New Roman" w:hAnsi="Times New Roman"/>
          <w:sz w:val="28"/>
          <w:szCs w:val="28"/>
        </w:rPr>
        <w:t xml:space="preserve">práce s encyklopediemi </w:t>
      </w:r>
    </w:p>
    <w:p>
      <w:pPr>
        <w:pStyle w:val="NoSpacing"/>
        <w:numPr>
          <w:ilvl w:val="0"/>
          <w:numId w:val="27"/>
        </w:numPr>
        <w:jc w:val="both"/>
        <w:rPr>
          <w:rFonts w:ascii="Times New Roman" w:hAnsi="Times New Roman" w:cs="Times New Roman"/>
          <w:sz w:val="28"/>
          <w:szCs w:val="28"/>
        </w:rPr>
      </w:pPr>
      <w:r>
        <w:rPr>
          <w:rFonts w:cs="Times New Roman" w:ascii="Times New Roman" w:hAnsi="Times New Roman"/>
          <w:sz w:val="28"/>
          <w:szCs w:val="28"/>
        </w:rPr>
        <w:t>práce s chybou</w:t>
      </w:r>
    </w:p>
    <w:p>
      <w:pPr>
        <w:pStyle w:val="NoSpacing"/>
        <w:numPr>
          <w:ilvl w:val="0"/>
          <w:numId w:val="27"/>
        </w:numPr>
        <w:jc w:val="both"/>
        <w:rPr>
          <w:rFonts w:ascii="Times New Roman" w:hAnsi="Times New Roman" w:cs="Times New Roman"/>
          <w:sz w:val="28"/>
          <w:szCs w:val="28"/>
        </w:rPr>
      </w:pPr>
      <w:r>
        <w:rPr>
          <w:rFonts w:cs="Times New Roman" w:ascii="Times New Roman" w:hAnsi="Times New Roman"/>
          <w:sz w:val="28"/>
          <w:szCs w:val="28"/>
        </w:rPr>
        <w:t>objevování</w:t>
      </w:r>
    </w:p>
    <w:p>
      <w:pPr>
        <w:pStyle w:val="NoSpacing"/>
        <w:ind w:left="720" w:hanging="0"/>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t>Zajištění průběhu vzdělávání dětí se speciálními vzdělávacími potřebami a dětí nadaných</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Vzdělávání dětí se speciálními vzdělávacími potřebami a dětí nadaných se řídí vyhláškou 27/2016 Sb.</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8"/>
        </w:numPr>
        <w:jc w:val="both"/>
        <w:rPr>
          <w:rFonts w:ascii="Times New Roman" w:hAnsi="Times New Roman" w:cs="Times New Roman"/>
          <w:b/>
          <w:b/>
          <w:bCs/>
          <w:sz w:val="28"/>
          <w:szCs w:val="28"/>
        </w:rPr>
      </w:pPr>
      <w:r>
        <w:rPr>
          <w:rFonts w:cs="Times New Roman" w:ascii="Times New Roman" w:hAnsi="Times New Roman"/>
          <w:b/>
          <w:bCs/>
          <w:sz w:val="28"/>
          <w:szCs w:val="28"/>
        </w:rPr>
        <w:t>V případě podpůrných opatření 1. stupně postupujeme takto:</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Na základě pozorování a průběžné pedagogické diagnostiky zpracováváme pro konkrétní dítě Plán pedagogické podpory. Tento plán zpracovávají učitelky na jednotlivých třídách. Při tvorbě plánu komunikujeme s rodiči, zohledňujeme jejich postřehy o dítěti. Plán průběžně vyhodnocujeme a aktualizujeme s ohledem na potřeby dítěte. Nejpozději po třech měsících vyhodnocujeme účinnost opatření.</w:t>
      </w:r>
    </w:p>
    <w:p>
      <w:pPr>
        <w:pStyle w:val="NoSpacing"/>
        <w:jc w:val="both"/>
        <w:rPr>
          <w:rFonts w:ascii="Times New Roman" w:hAnsi="Times New Roman" w:cs="Times New Roman"/>
          <w:sz w:val="28"/>
          <w:szCs w:val="28"/>
        </w:rPr>
      </w:pPr>
      <w:r>
        <w:rPr>
          <w:rFonts w:cs="Times New Roman" w:ascii="Times New Roman" w:hAnsi="Times New Roman"/>
          <w:sz w:val="28"/>
          <w:szCs w:val="28"/>
        </w:rPr>
        <w:t>Pokud se podpůrná opatření nejeví jako dostatečná, doporučujeme rodičům návštěvu školského poradenského zařízení.</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8"/>
        </w:numPr>
        <w:jc w:val="both"/>
        <w:rPr>
          <w:rFonts w:ascii="Times New Roman" w:hAnsi="Times New Roman" w:cs="Times New Roman"/>
          <w:b/>
          <w:b/>
          <w:bCs/>
          <w:sz w:val="28"/>
          <w:szCs w:val="28"/>
        </w:rPr>
      </w:pPr>
      <w:r>
        <w:rPr>
          <w:rFonts w:cs="Times New Roman" w:ascii="Times New Roman" w:hAnsi="Times New Roman"/>
          <w:b/>
          <w:bCs/>
          <w:sz w:val="28"/>
          <w:szCs w:val="28"/>
        </w:rPr>
        <w:t>V případě podpůrných opatření 2. - 5. stupně postupujeme takto:</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V návaznosti na vyjádření školského poradenského zařízení a rodičů dítěte zpracováváme IVP dítěte. Zde plánujeme, jakým způsobem budeme s dítětem se SVP dále pracovat (vzdělávací obsah, metody a formy práce, hodnocení dítěte apod.). IVP je zpracován bez zbytečného odkladu, nejdéle do jednoho měsíce. Za</w:t>
      </w:r>
    </w:p>
    <w:p>
      <w:pPr>
        <w:pStyle w:val="NoSpacing"/>
        <w:jc w:val="both"/>
        <w:rPr>
          <w:rFonts w:ascii="Times New Roman" w:hAnsi="Times New Roman" w:cs="Times New Roman"/>
          <w:sz w:val="28"/>
          <w:szCs w:val="28"/>
        </w:rPr>
      </w:pPr>
      <w:r>
        <w:rPr>
          <w:rFonts w:cs="Times New Roman" w:ascii="Times New Roman" w:hAnsi="Times New Roman"/>
          <w:sz w:val="28"/>
          <w:szCs w:val="28"/>
        </w:rPr>
        <w:t>zpracování IVP je zodpovědná ředitelka školy.</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8"/>
        </w:numPr>
        <w:jc w:val="both"/>
        <w:rPr>
          <w:rFonts w:ascii="Times New Roman" w:hAnsi="Times New Roman" w:cs="Times New Roman"/>
          <w:b/>
          <w:b/>
          <w:bCs/>
          <w:sz w:val="28"/>
          <w:szCs w:val="28"/>
        </w:rPr>
      </w:pPr>
      <w:r>
        <w:rPr>
          <w:rFonts w:cs="Times New Roman" w:ascii="Times New Roman" w:hAnsi="Times New Roman"/>
          <w:b/>
          <w:bCs/>
          <w:sz w:val="28"/>
          <w:szCs w:val="28"/>
        </w:rPr>
        <w:t>Vzdělávání dětí nadaných</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RVP PV umožňuje, aby Třídní vzdělávací program, jeho obsah i podmínky byly, dle potřeb a možností rozumně přizpůsobeny mimořádným schopnostem dětí. Rozvoj a podpora mimořádných schopností by měla být zajišťována a organizována tak, aby nebyla jednostranná a neomezila pestrost a šíři vzdělávací nabídky.</w:t>
      </w:r>
    </w:p>
    <w:p>
      <w:pPr>
        <w:pStyle w:val="NoSpacing"/>
        <w:jc w:val="both"/>
        <w:rPr>
          <w:rFonts w:ascii="Times New Roman" w:hAnsi="Times New Roman" w:cs="Times New Roman"/>
          <w:sz w:val="28"/>
          <w:szCs w:val="28"/>
        </w:rPr>
      </w:pPr>
      <w:r>
        <w:rPr>
          <w:rFonts w:cs="Times New Roman" w:ascii="Times New Roman" w:hAnsi="Times New Roman"/>
          <w:sz w:val="28"/>
          <w:szCs w:val="28"/>
        </w:rPr>
        <w:t>Nemůžeme uvést obecné metody a formy práce, neboť vždy je potřeba vycházet z konkrétní oblasti nadání dítěte.</w:t>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t>Zajištění průběhu vzdělávání dětí od dvou do tří let</w:t>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Ve vzdělávání dětí mladších tří let převládají spontánní činnosti nad řízenými. Nejčastěji uplatňujeme individuální nebo skupinovou formu činnosti. Důraz je kladen na volnou hru. V plné míře akceptujeme vývojová specifika (individualizace a diferenciace). Při plánování vzdělávací nabídky pro děti mladší tří let vycházíme z jednoduchých principů:</w:t>
      </w:r>
    </w:p>
    <w:p>
      <w:pPr>
        <w:pStyle w:val="NoSpacing"/>
        <w:jc w:val="both"/>
        <w:rPr>
          <w:rFonts w:ascii="Times New Roman" w:hAnsi="Times New Roman" w:cs="Times New Roman"/>
          <w:sz w:val="28"/>
          <w:szCs w:val="28"/>
        </w:rPr>
      </w:pPr>
      <w:r>
        <w:rPr>
          <w:rFonts w:cs="Times New Roman" w:ascii="Times New Roman" w:hAnsi="Times New Roman"/>
          <w:sz w:val="28"/>
          <w:szCs w:val="28"/>
        </w:rPr>
        <w:t>- jednoduchost</w:t>
      </w:r>
    </w:p>
    <w:p>
      <w:pPr>
        <w:pStyle w:val="NoSpacing"/>
        <w:jc w:val="both"/>
        <w:rPr>
          <w:rFonts w:ascii="Times New Roman" w:hAnsi="Times New Roman" w:cs="Times New Roman"/>
          <w:sz w:val="28"/>
          <w:szCs w:val="28"/>
        </w:rPr>
      </w:pPr>
      <w:r>
        <w:rPr>
          <w:rFonts w:cs="Times New Roman" w:ascii="Times New Roman" w:hAnsi="Times New Roman"/>
          <w:sz w:val="28"/>
          <w:szCs w:val="28"/>
        </w:rPr>
        <w:t>- časová nenáročnost</w:t>
      </w:r>
    </w:p>
    <w:p>
      <w:pPr>
        <w:pStyle w:val="NoSpacing"/>
        <w:jc w:val="both"/>
        <w:rPr>
          <w:rFonts w:ascii="Times New Roman" w:hAnsi="Times New Roman" w:cs="Times New Roman"/>
          <w:sz w:val="28"/>
          <w:szCs w:val="28"/>
        </w:rPr>
      </w:pPr>
      <w:r>
        <w:rPr>
          <w:rFonts w:cs="Times New Roman" w:ascii="Times New Roman" w:hAnsi="Times New Roman"/>
          <w:sz w:val="28"/>
          <w:szCs w:val="28"/>
        </w:rPr>
        <w:t>- známé prostředí a nejbližší okolí</w:t>
      </w:r>
    </w:p>
    <w:p>
      <w:pPr>
        <w:pStyle w:val="NoSpacing"/>
        <w:jc w:val="both"/>
        <w:rPr>
          <w:rFonts w:ascii="Times New Roman" w:hAnsi="Times New Roman" w:cs="Times New Roman"/>
          <w:sz w:val="28"/>
          <w:szCs w:val="28"/>
        </w:rPr>
      </w:pPr>
      <w:r>
        <w:rPr>
          <w:rFonts w:cs="Times New Roman" w:ascii="Times New Roman" w:hAnsi="Times New Roman"/>
          <w:sz w:val="28"/>
          <w:szCs w:val="28"/>
        </w:rPr>
        <w:t>- smysluplnost a podnětnost</w:t>
      </w:r>
    </w:p>
    <w:p>
      <w:pPr>
        <w:pStyle w:val="NoSpacing"/>
        <w:jc w:val="both"/>
        <w:rPr>
          <w:rFonts w:ascii="Times New Roman" w:hAnsi="Times New Roman" w:cs="Times New Roman"/>
          <w:sz w:val="28"/>
          <w:szCs w:val="28"/>
        </w:rPr>
      </w:pPr>
      <w:r>
        <w:rPr>
          <w:rFonts w:cs="Times New Roman" w:ascii="Times New Roman" w:hAnsi="Times New Roman"/>
          <w:sz w:val="28"/>
          <w:szCs w:val="28"/>
        </w:rPr>
        <w:t>- dostatek prostoru a času pro volný pohyb a hru dítěte</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Při vzdělávání dětí od dvou do tří let maximálně využíváme metody práce vhodné pro tuto věkovou kategorii:</w:t>
      </w:r>
    </w:p>
    <w:p>
      <w:pPr>
        <w:pStyle w:val="NoSpacing"/>
        <w:jc w:val="both"/>
        <w:rPr>
          <w:rFonts w:ascii="Times New Roman" w:hAnsi="Times New Roman" w:cs="Times New Roman"/>
          <w:sz w:val="28"/>
          <w:szCs w:val="28"/>
        </w:rPr>
      </w:pPr>
      <w:r>
        <w:rPr>
          <w:rFonts w:cs="Times New Roman" w:ascii="Times New Roman" w:hAnsi="Times New Roman"/>
          <w:sz w:val="28"/>
          <w:szCs w:val="28"/>
        </w:rPr>
        <w:t>- situační učení</w:t>
      </w:r>
    </w:p>
    <w:p>
      <w:pPr>
        <w:pStyle w:val="NoSpacing"/>
        <w:jc w:val="both"/>
        <w:rPr>
          <w:rFonts w:ascii="Times New Roman" w:hAnsi="Times New Roman" w:cs="Times New Roman"/>
          <w:sz w:val="28"/>
          <w:szCs w:val="28"/>
        </w:rPr>
      </w:pPr>
      <w:r>
        <w:rPr>
          <w:rFonts w:cs="Times New Roman" w:ascii="Times New Roman" w:hAnsi="Times New Roman"/>
          <w:sz w:val="28"/>
          <w:szCs w:val="28"/>
        </w:rPr>
        <w:t>- spontánní sociální učení (nápodoba)</w:t>
      </w:r>
    </w:p>
    <w:p>
      <w:pPr>
        <w:pStyle w:val="NoSpacing"/>
        <w:jc w:val="both"/>
        <w:rPr>
          <w:rFonts w:ascii="Times New Roman" w:hAnsi="Times New Roman" w:cs="Times New Roman"/>
          <w:sz w:val="28"/>
          <w:szCs w:val="28"/>
        </w:rPr>
      </w:pPr>
      <w:r>
        <w:rPr>
          <w:rFonts w:cs="Times New Roman" w:ascii="Times New Roman" w:hAnsi="Times New Roman"/>
          <w:sz w:val="28"/>
          <w:szCs w:val="28"/>
        </w:rPr>
        <w:t>- prožitkové učení</w:t>
      </w:r>
    </w:p>
    <w:p>
      <w:pPr>
        <w:pStyle w:val="NoSpacing"/>
        <w:jc w:val="both"/>
        <w:rPr>
          <w:rFonts w:ascii="Times New Roman" w:hAnsi="Times New Roman" w:cs="Times New Roman"/>
          <w:sz w:val="28"/>
          <w:szCs w:val="28"/>
        </w:rPr>
      </w:pPr>
      <w:r>
        <w:rPr>
          <w:rFonts w:cs="Times New Roman" w:ascii="Times New Roman" w:hAnsi="Times New Roman"/>
          <w:sz w:val="28"/>
          <w:szCs w:val="28"/>
        </w:rPr>
        <w:t>- učení hrou a činnostmi</w:t>
        <w:b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b/>
          <w:b/>
          <w:sz w:val="28"/>
          <w:szCs w:val="28"/>
        </w:rPr>
      </w:pPr>
      <w:r>
        <w:rPr>
          <w:rFonts w:cs="Times New Roman" w:ascii="Times New Roman" w:hAnsi="Times New Roman"/>
          <w:b/>
          <w:sz w:val="28"/>
          <w:szCs w:val="28"/>
        </w:rPr>
        <w:t>Hlavní záměr – 3 rámcové vzdělávací cíle vyplývající ze RVP PV</w:t>
      </w:r>
    </w:p>
    <w:p>
      <w:pPr>
        <w:pStyle w:val="NoSpacing"/>
        <w:jc w:val="both"/>
        <w:rPr>
          <w:rFonts w:ascii="Times New Roman" w:hAnsi="Times New Roman" w:cs="Times New Roman"/>
          <w:b/>
          <w:b/>
          <w:sz w:val="28"/>
          <w:szCs w:val="28"/>
        </w:rPr>
      </w:pPr>
      <w:r>
        <w:rPr>
          <w:rFonts w:cs="Times New Roman" w:ascii="Times New Roman" w:hAnsi="Times New Roman"/>
          <w:b/>
          <w:sz w:val="28"/>
          <w:szCs w:val="28"/>
        </w:rPr>
      </w:r>
    </w:p>
    <w:p>
      <w:pPr>
        <w:pStyle w:val="NoSpacing"/>
        <w:numPr>
          <w:ilvl w:val="0"/>
          <w:numId w:val="12"/>
        </w:numPr>
        <w:jc w:val="both"/>
        <w:rPr>
          <w:rFonts w:ascii="Times New Roman" w:hAnsi="Times New Roman" w:cs="Times New Roman"/>
          <w:b/>
          <w:b/>
          <w:sz w:val="28"/>
          <w:szCs w:val="28"/>
        </w:rPr>
      </w:pPr>
      <w:r>
        <w:rPr>
          <w:rFonts w:cs="Times New Roman" w:ascii="Times New Roman" w:hAnsi="Times New Roman"/>
          <w:b/>
          <w:sz w:val="28"/>
          <w:szCs w:val="28"/>
        </w:rPr>
        <w:t xml:space="preserve">Rozvíjení dítěte a jeho schopnosti učení – </w:t>
      </w:r>
      <w:r>
        <w:rPr>
          <w:rFonts w:cs="Times New Roman" w:ascii="Times New Roman" w:hAnsi="Times New Roman"/>
          <w:sz w:val="28"/>
          <w:szCs w:val="28"/>
        </w:rPr>
        <w:t>co se dítě učí, jaký vztah k učení získává, zda jej to baví</w:t>
      </w:r>
    </w:p>
    <w:p>
      <w:pPr>
        <w:pStyle w:val="NoSpacing"/>
        <w:numPr>
          <w:ilvl w:val="0"/>
          <w:numId w:val="12"/>
        </w:numPr>
        <w:jc w:val="both"/>
        <w:rPr>
          <w:rFonts w:ascii="Times New Roman" w:hAnsi="Times New Roman" w:cs="Times New Roman"/>
          <w:b/>
          <w:b/>
          <w:sz w:val="28"/>
          <w:szCs w:val="28"/>
        </w:rPr>
      </w:pPr>
      <w:r>
        <w:rPr>
          <w:rFonts w:cs="Times New Roman" w:ascii="Times New Roman" w:hAnsi="Times New Roman"/>
          <w:b/>
          <w:sz w:val="28"/>
          <w:szCs w:val="28"/>
        </w:rPr>
        <w:t>Osvojování si základních hodnot, na nichž je založena naše společnost</w:t>
      </w:r>
      <w:r>
        <w:rPr>
          <w:rFonts w:cs="Times New Roman" w:ascii="Times New Roman" w:hAnsi="Times New Roman"/>
          <w:sz w:val="28"/>
          <w:szCs w:val="28"/>
        </w:rPr>
        <w:t xml:space="preserve"> – s jakou hodnotou se dítě setkává – hodnoty žádoucí (kamarádství, vzájemná pomoc, spolupráce), hodnoty nežádoucí (reklama, korupce, podplácení, diskriminace)</w:t>
      </w:r>
    </w:p>
    <w:p>
      <w:pPr>
        <w:pStyle w:val="NoSpacing"/>
        <w:numPr>
          <w:ilvl w:val="0"/>
          <w:numId w:val="12"/>
        </w:numPr>
        <w:jc w:val="both"/>
        <w:rPr>
          <w:rFonts w:ascii="Times New Roman" w:hAnsi="Times New Roman" w:cs="Times New Roman"/>
          <w:b/>
          <w:b/>
          <w:sz w:val="28"/>
          <w:szCs w:val="28"/>
        </w:rPr>
      </w:pPr>
      <w:r>
        <w:rPr>
          <w:rFonts w:cs="Times New Roman" w:ascii="Times New Roman" w:hAnsi="Times New Roman"/>
          <w:b/>
          <w:sz w:val="28"/>
          <w:szCs w:val="28"/>
        </w:rPr>
        <w:t xml:space="preserve">Rozvíjení osobní samostatnosti, schopnosti projevovat se jako samostatná osobnost působící na své okolí – </w:t>
      </w:r>
      <w:r>
        <w:rPr>
          <w:rFonts w:cs="Times New Roman" w:ascii="Times New Roman" w:hAnsi="Times New Roman"/>
          <w:sz w:val="28"/>
          <w:szCs w:val="28"/>
        </w:rPr>
        <w:t>jaký má dítě prostor pro samostatnost, možnost ovlivnit situaci, ve které se nachází.</w:t>
      </w:r>
    </w:p>
    <w:p>
      <w:pPr>
        <w:pStyle w:val="NoSpacing"/>
        <w:ind w:left="708" w:hanging="0"/>
        <w:jc w:val="both"/>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t>Prioritou v naší MŠ je:</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Rozvíjení sebedůvěry dítěte, respektování jeho individuálních potřeb, rozvíjení jeho osobnosti a respektování věkových odlišností – respektovat a rozvíjet tělesnou a pohybovou zdatnost a manuální zručnost, sebeobslužné dovednosti. </w:t>
      </w:r>
    </w:p>
    <w:p>
      <w:pPr>
        <w:pStyle w:val="NoSpacing"/>
        <w:numPr>
          <w:ilvl w:val="0"/>
          <w:numId w:val="7"/>
        </w:numPr>
        <w:jc w:val="both"/>
        <w:rPr>
          <w:rFonts w:ascii="Times New Roman" w:hAnsi="Times New Roman" w:cs="Times New Roman"/>
          <w:sz w:val="28"/>
          <w:szCs w:val="28"/>
        </w:rPr>
      </w:pPr>
      <w:r>
        <w:rPr>
          <w:rFonts w:cs="Times New Roman" w:ascii="Times New Roman" w:hAnsi="Times New Roman"/>
          <w:sz w:val="28"/>
          <w:szCs w:val="28"/>
        </w:rPr>
        <w:t>Budeme u dětí podporovat samostatnost při řešení problémů a situací, které se v mateřské škole vyskytnou a oceňovat ta řešení ve kterých dojde k dohodě přijatelné pro všechny zúčastněné.</w:t>
      </w:r>
    </w:p>
    <w:p>
      <w:pPr>
        <w:pStyle w:val="NoSpacing"/>
        <w:numPr>
          <w:ilvl w:val="0"/>
          <w:numId w:val="7"/>
        </w:numPr>
        <w:jc w:val="both"/>
        <w:rPr>
          <w:rFonts w:ascii="Times New Roman" w:hAnsi="Times New Roman" w:cs="Times New Roman"/>
          <w:sz w:val="28"/>
          <w:szCs w:val="28"/>
        </w:rPr>
      </w:pPr>
      <w:r>
        <w:rPr>
          <w:rFonts w:cs="Times New Roman" w:ascii="Times New Roman" w:hAnsi="Times New Roman"/>
          <w:sz w:val="28"/>
          <w:szCs w:val="28"/>
        </w:rPr>
        <w:t>Budeme se snažit rozvíjet u dětí pozitivní vztah ke své obci, blízkému okresnímu městu a tradicím našeho regionu.</w:t>
      </w:r>
    </w:p>
    <w:p>
      <w:pPr>
        <w:pStyle w:val="NoSpacing"/>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K tomu, abychom dosáhli požadovaných cílů a výstupů, potřebujeme komunikovat s dětmi určitým způsobem, dávat jim potřebnou míru samostatnosti a vytvářet potřebné vzory.</w:t>
      </w:r>
    </w:p>
    <w:p>
      <w:pPr>
        <w:pStyle w:val="NoSpacing"/>
        <w:jc w:val="both"/>
        <w:rPr>
          <w:rFonts w:ascii="Times New Roman" w:hAnsi="Times New Roman" w:cs="Times New Roman"/>
          <w:sz w:val="28"/>
          <w:szCs w:val="28"/>
        </w:rPr>
      </w:pPr>
      <w:r>
        <w:rPr>
          <w:rFonts w:cs="Times New Roman" w:ascii="Times New Roman" w:hAnsi="Times New Roman"/>
          <w:sz w:val="28"/>
          <w:szCs w:val="28"/>
        </w:rPr>
        <w:t>Při své práci budeme používat tyto zásady:</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8"/>
        </w:numPr>
        <w:rPr>
          <w:rFonts w:ascii="Times New Roman" w:hAnsi="Times New Roman" w:cs="Times New Roman"/>
          <w:sz w:val="28"/>
          <w:szCs w:val="28"/>
        </w:rPr>
      </w:pPr>
      <w:r>
        <w:rPr>
          <w:rFonts w:cs="Times New Roman" w:ascii="Times New Roman" w:hAnsi="Times New Roman"/>
          <w:sz w:val="28"/>
          <w:szCs w:val="28"/>
        </w:rPr>
        <w:t>Rodiče mohou vstupovat do třídy a pobýt tam se svým dítětem.</w:t>
      </w:r>
    </w:p>
    <w:p>
      <w:pPr>
        <w:pStyle w:val="NoSpacing"/>
        <w:numPr>
          <w:ilvl w:val="0"/>
          <w:numId w:val="8"/>
        </w:numPr>
        <w:rPr>
          <w:rFonts w:ascii="Times New Roman" w:hAnsi="Times New Roman" w:cs="Times New Roman"/>
          <w:sz w:val="28"/>
          <w:szCs w:val="28"/>
        </w:rPr>
      </w:pPr>
      <w:r>
        <w:rPr>
          <w:rFonts w:cs="Times New Roman" w:ascii="Times New Roman" w:hAnsi="Times New Roman"/>
          <w:sz w:val="28"/>
          <w:szCs w:val="28"/>
        </w:rPr>
        <w:t>Děti od činnosti nenutíme, ale umožňujeme jim výběr aktivit.</w:t>
      </w:r>
    </w:p>
    <w:p>
      <w:pPr>
        <w:pStyle w:val="NoSpacing"/>
        <w:numPr>
          <w:ilvl w:val="0"/>
          <w:numId w:val="8"/>
        </w:numPr>
        <w:rPr>
          <w:rFonts w:ascii="Times New Roman" w:hAnsi="Times New Roman" w:cs="Times New Roman"/>
          <w:sz w:val="28"/>
          <w:szCs w:val="28"/>
        </w:rPr>
      </w:pPr>
      <w:r>
        <w:rPr>
          <w:rFonts w:cs="Times New Roman" w:ascii="Times New Roman" w:hAnsi="Times New Roman"/>
          <w:sz w:val="28"/>
          <w:szCs w:val="28"/>
        </w:rPr>
        <w:t>Snažíme se dětem nabízet stejné příležitosti a být k nim spravedlivé.</w:t>
      </w:r>
    </w:p>
    <w:p>
      <w:pPr>
        <w:pStyle w:val="NoSpacing"/>
        <w:numPr>
          <w:ilvl w:val="0"/>
          <w:numId w:val="8"/>
        </w:numPr>
        <w:rPr>
          <w:rFonts w:ascii="Times New Roman" w:hAnsi="Times New Roman" w:cs="Times New Roman"/>
          <w:sz w:val="28"/>
          <w:szCs w:val="28"/>
        </w:rPr>
      </w:pPr>
      <w:r>
        <w:rPr>
          <w:rFonts w:cs="Times New Roman" w:ascii="Times New Roman" w:hAnsi="Times New Roman"/>
          <w:sz w:val="28"/>
          <w:szCs w:val="28"/>
        </w:rPr>
        <w:t>Snažíme se dětem podávat pozitivní zpětnou vazbu, motivovat je pochvalou a kladným hodnocením.</w:t>
      </w:r>
    </w:p>
    <w:p>
      <w:pPr>
        <w:pStyle w:val="NoSpacing"/>
        <w:numPr>
          <w:ilvl w:val="0"/>
          <w:numId w:val="8"/>
        </w:numPr>
        <w:rPr>
          <w:rFonts w:ascii="Times New Roman" w:hAnsi="Times New Roman" w:cs="Times New Roman"/>
          <w:sz w:val="28"/>
          <w:szCs w:val="28"/>
        </w:rPr>
      </w:pPr>
      <w:r>
        <w:rPr>
          <w:rFonts w:cs="Times New Roman" w:ascii="Times New Roman" w:hAnsi="Times New Roman"/>
          <w:sz w:val="28"/>
          <w:szCs w:val="28"/>
        </w:rPr>
        <w:t>Snažíme se děti učit řešit konflikty spravedlivě a domluvou.</w:t>
      </w:r>
    </w:p>
    <w:p>
      <w:pPr>
        <w:pStyle w:val="NoSpacing"/>
        <w:numPr>
          <w:ilvl w:val="0"/>
          <w:numId w:val="8"/>
        </w:numPr>
        <w:rPr>
          <w:rFonts w:ascii="Times New Roman" w:hAnsi="Times New Roman" w:cs="Times New Roman"/>
          <w:sz w:val="28"/>
          <w:szCs w:val="28"/>
        </w:rPr>
      </w:pPr>
      <w:r>
        <w:rPr>
          <w:rFonts w:cs="Times New Roman" w:ascii="Times New Roman" w:hAnsi="Times New Roman"/>
          <w:sz w:val="28"/>
          <w:szCs w:val="28"/>
        </w:rPr>
        <w:t>V případě vzniku konfliktu upřednostníme jeho řešení před jinými činnostmi tak, aby se nikdo necítil ukřivděný.</w:t>
      </w:r>
    </w:p>
    <w:p>
      <w:pPr>
        <w:pStyle w:val="NoSpacing"/>
        <w:numPr>
          <w:ilvl w:val="0"/>
          <w:numId w:val="8"/>
        </w:numPr>
        <w:rPr>
          <w:rFonts w:ascii="Times New Roman" w:hAnsi="Times New Roman" w:cs="Times New Roman"/>
          <w:sz w:val="28"/>
          <w:szCs w:val="28"/>
        </w:rPr>
      </w:pPr>
      <w:r>
        <w:rPr>
          <w:rFonts w:cs="Times New Roman" w:ascii="Times New Roman" w:hAnsi="Times New Roman"/>
          <w:sz w:val="28"/>
          <w:szCs w:val="28"/>
        </w:rPr>
        <w:t>Na záchod chodí každý podle své individuální potřeby.</w:t>
      </w:r>
    </w:p>
    <w:p>
      <w:pPr>
        <w:pStyle w:val="NoSpacing"/>
        <w:ind w:left="1068" w:hanging="0"/>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Obsah naší práce bude velmi bohatý a bude jen na dětech, do jaké práce se pustí. Budeme se snažit, aby veškeré vzdělávání vycházelo z prožitku dětí, na kterých se dá hodně stavět.</w:t>
      </w:r>
    </w:p>
    <w:p>
      <w:pPr>
        <w:pStyle w:val="NoSpacing"/>
        <w:rPr>
          <w:rFonts w:ascii="Times New Roman" w:hAnsi="Times New Roman" w:cs="Times New Roman"/>
          <w:sz w:val="28"/>
          <w:szCs w:val="28"/>
        </w:rPr>
      </w:pPr>
      <w:r>
        <w:rPr>
          <w:rFonts w:cs="Times New Roman" w:ascii="Times New Roman" w:hAnsi="Times New Roman"/>
          <w:sz w:val="28"/>
          <w:szCs w:val="28"/>
        </w:rPr>
        <w:t>S dětmi jsme se domluvili na pravidlech, kterými se budeme řídit, aby se nám ve škole líbilo a všichni byli spokojeni.</w:t>
      </w:r>
    </w:p>
    <w:p>
      <w:pPr>
        <w:pStyle w:val="NoSpacing"/>
        <w:rPr>
          <w:rFonts w:ascii="Times New Roman" w:hAnsi="Times New Roman" w:cs="Times New Roman"/>
          <w:b/>
          <w:b/>
          <w:sz w:val="28"/>
          <w:szCs w:val="28"/>
        </w:rPr>
      </w:pPr>
      <w:r>
        <w:rPr>
          <w:rFonts w:cs="Times New Roman" w:ascii="Times New Roman" w:hAnsi="Times New Roman"/>
          <w:b/>
          <w:sz w:val="28"/>
          <w:szCs w:val="28"/>
        </w:rPr>
        <w:t>PRAVIDLA SOUŽITÍ VE TŘÍDĚ</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Pravidla soužití ve třídě mateřské školy stanovená postupně od měsíce září. Podle přání a návrhu dětí se mohou doplňovat.</w:t>
      </w:r>
    </w:p>
    <w:p>
      <w:pPr>
        <w:pStyle w:val="NoSpacing"/>
        <w:numPr>
          <w:ilvl w:val="0"/>
          <w:numId w:val="13"/>
        </w:numPr>
        <w:rPr>
          <w:rFonts w:ascii="Times New Roman" w:hAnsi="Times New Roman" w:cs="Times New Roman"/>
          <w:sz w:val="28"/>
          <w:szCs w:val="28"/>
        </w:rPr>
      </w:pPr>
      <w:r>
        <w:rPr>
          <w:rFonts w:cs="Times New Roman" w:ascii="Times New Roman" w:hAnsi="Times New Roman"/>
          <w:sz w:val="28"/>
          <w:szCs w:val="28"/>
        </w:rPr>
        <w:t>Ve třídě, v šatně, na chodbách neběháme (abychom neublížili sobě a ostatním dětem.</w:t>
      </w:r>
    </w:p>
    <w:p>
      <w:pPr>
        <w:pStyle w:val="NoSpacing"/>
        <w:numPr>
          <w:ilvl w:val="0"/>
          <w:numId w:val="13"/>
        </w:numPr>
        <w:rPr>
          <w:rFonts w:ascii="Times New Roman" w:hAnsi="Times New Roman" w:cs="Times New Roman"/>
          <w:sz w:val="28"/>
          <w:szCs w:val="28"/>
        </w:rPr>
      </w:pPr>
      <w:r>
        <w:rPr>
          <w:rFonts w:cs="Times New Roman" w:ascii="Times New Roman" w:hAnsi="Times New Roman"/>
          <w:sz w:val="28"/>
          <w:szCs w:val="28"/>
        </w:rPr>
        <w:t>Ve třídě, v šatně, na chodbách nekřičíme (abychom šetřili zdraví svoje i ostatních dětí a nerušili se navzájem při hře).</w:t>
      </w:r>
    </w:p>
    <w:p>
      <w:pPr>
        <w:pStyle w:val="NoSpacing"/>
        <w:numPr>
          <w:ilvl w:val="0"/>
          <w:numId w:val="13"/>
        </w:numPr>
        <w:rPr>
          <w:rFonts w:ascii="Times New Roman" w:hAnsi="Times New Roman" w:cs="Times New Roman"/>
          <w:sz w:val="28"/>
          <w:szCs w:val="28"/>
        </w:rPr>
      </w:pPr>
      <w:r>
        <w:rPr>
          <w:rFonts w:cs="Times New Roman" w:ascii="Times New Roman" w:hAnsi="Times New Roman"/>
          <w:sz w:val="28"/>
          <w:szCs w:val="28"/>
        </w:rPr>
        <w:t>Spory mezi sebou neřešíme rukama, ale slovem a přátelskou dohodou (neubližujeme si).</w:t>
      </w:r>
    </w:p>
    <w:p>
      <w:pPr>
        <w:pStyle w:val="NoSpacing"/>
        <w:numPr>
          <w:ilvl w:val="0"/>
          <w:numId w:val="13"/>
        </w:numPr>
        <w:rPr>
          <w:rFonts w:ascii="Times New Roman" w:hAnsi="Times New Roman" w:cs="Times New Roman"/>
          <w:sz w:val="28"/>
          <w:szCs w:val="28"/>
        </w:rPr>
      </w:pPr>
      <w:r>
        <w:rPr>
          <w:rFonts w:cs="Times New Roman" w:ascii="Times New Roman" w:hAnsi="Times New Roman"/>
          <w:sz w:val="28"/>
          <w:szCs w:val="28"/>
        </w:rPr>
        <w:t>Svým kamarádům se neposmíváme (pokud někdo něco nezvládne sám, pomůžeme mu).</w:t>
      </w:r>
    </w:p>
    <w:p>
      <w:pPr>
        <w:pStyle w:val="NoSpacing"/>
        <w:numPr>
          <w:ilvl w:val="0"/>
          <w:numId w:val="13"/>
        </w:numPr>
        <w:rPr>
          <w:rFonts w:ascii="Times New Roman" w:hAnsi="Times New Roman" w:cs="Times New Roman"/>
          <w:sz w:val="28"/>
          <w:szCs w:val="28"/>
        </w:rPr>
      </w:pPr>
      <w:r>
        <w:rPr>
          <w:rFonts w:cs="Times New Roman" w:ascii="Times New Roman" w:hAnsi="Times New Roman"/>
          <w:sz w:val="28"/>
          <w:szCs w:val="28"/>
        </w:rPr>
        <w:t>Neničíme úmyslně kamarádovi hru ani práci (vážíme si všeho, co druhý vytvoří).</w:t>
      </w:r>
    </w:p>
    <w:p>
      <w:pPr>
        <w:pStyle w:val="NoSpacing"/>
        <w:numPr>
          <w:ilvl w:val="0"/>
          <w:numId w:val="13"/>
        </w:numPr>
        <w:rPr>
          <w:rFonts w:ascii="Times New Roman" w:hAnsi="Times New Roman" w:cs="Times New Roman"/>
          <w:sz w:val="28"/>
          <w:szCs w:val="28"/>
        </w:rPr>
      </w:pPr>
      <w:r>
        <w:rPr>
          <w:rFonts w:cs="Times New Roman" w:ascii="Times New Roman" w:hAnsi="Times New Roman"/>
          <w:sz w:val="28"/>
          <w:szCs w:val="28"/>
        </w:rPr>
        <w:t>Své hračky si po sobě vždy uklidíme (abychom nenechávali nikde nepořádek).</w:t>
      </w:r>
    </w:p>
    <w:p>
      <w:pPr>
        <w:pStyle w:val="NoSpacing"/>
        <w:numPr>
          <w:ilvl w:val="0"/>
          <w:numId w:val="13"/>
        </w:numPr>
        <w:rPr>
          <w:rFonts w:ascii="Times New Roman" w:hAnsi="Times New Roman" w:cs="Times New Roman"/>
          <w:sz w:val="28"/>
          <w:szCs w:val="28"/>
        </w:rPr>
      </w:pPr>
      <w:r>
        <w:rPr>
          <w:rFonts w:cs="Times New Roman" w:ascii="Times New Roman" w:hAnsi="Times New Roman"/>
          <w:sz w:val="28"/>
          <w:szCs w:val="28"/>
        </w:rPr>
        <w:t>Pečujeme o čistotu sebe i svého oblečení.</w:t>
      </w:r>
    </w:p>
    <w:p>
      <w:pPr>
        <w:pStyle w:val="NoSpacing"/>
        <w:numPr>
          <w:ilvl w:val="0"/>
          <w:numId w:val="13"/>
        </w:numPr>
        <w:rPr>
          <w:rFonts w:ascii="Times New Roman" w:hAnsi="Times New Roman" w:cs="Times New Roman"/>
          <w:sz w:val="28"/>
          <w:szCs w:val="28"/>
        </w:rPr>
      </w:pPr>
      <w:r>
        <w:rPr>
          <w:rFonts w:cs="Times New Roman" w:ascii="Times New Roman" w:hAnsi="Times New Roman"/>
          <w:sz w:val="28"/>
          <w:szCs w:val="28"/>
        </w:rPr>
        <w:t>Dodržujeme čistotu – umýváme se po práci i před každým jídlem.</w:t>
      </w:r>
    </w:p>
    <w:p>
      <w:pPr>
        <w:pStyle w:val="NoSpacing"/>
        <w:numPr>
          <w:ilvl w:val="0"/>
          <w:numId w:val="13"/>
        </w:numPr>
        <w:rPr>
          <w:rFonts w:ascii="Times New Roman" w:hAnsi="Times New Roman" w:cs="Times New Roman"/>
          <w:sz w:val="28"/>
          <w:szCs w:val="28"/>
        </w:rPr>
      </w:pPr>
      <w:r>
        <w:rPr>
          <w:rFonts w:cs="Times New Roman" w:ascii="Times New Roman" w:hAnsi="Times New Roman"/>
          <w:sz w:val="28"/>
          <w:szCs w:val="28"/>
        </w:rPr>
        <w:t>Jíme zdravě – ochutnáme vše, co nám paní kuchařka přichystá.</w:t>
      </w:r>
    </w:p>
    <w:p>
      <w:pPr>
        <w:pStyle w:val="NoSpacing"/>
        <w:numPr>
          <w:ilvl w:val="0"/>
          <w:numId w:val="13"/>
        </w:numP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Dodržujeme u stolu určitou kulturu stolování.</w:t>
      </w:r>
    </w:p>
    <w:p>
      <w:pPr>
        <w:pStyle w:val="NoSpacing"/>
        <w:ind w:left="708" w:hanging="0"/>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Náš školní vzdělávací program pod názvem </w:t>
      </w:r>
    </w:p>
    <w:p>
      <w:pPr>
        <w:pStyle w:val="NoSpacing"/>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b/>
          <w:sz w:val="28"/>
          <w:szCs w:val="28"/>
        </w:rPr>
        <w:t xml:space="preserve">SE SKŘÍTKEM DO SVĚTA POZNÁNÍ </w:t>
      </w:r>
      <w:r>
        <w:rPr>
          <w:rFonts w:cs="Times New Roman" w:ascii="Times New Roman" w:hAnsi="Times New Roman"/>
          <w:sz w:val="28"/>
          <w:szCs w:val="28"/>
        </w:rPr>
        <w:t xml:space="preserve">‘‘ respektuje doporučený i závazný podklad z RVP PV. Je otevřeným projektem. Vychází z potřeb dětí ve třídě a z věcných pedagogických a provozních podmínek. Je rozdělený na jednotlivé měsíce a ty pak na týdny. Projekty se mohou volně měnit podle momentální potřeby nebo situace. </w:t>
      </w:r>
    </w:p>
    <w:p>
      <w:pPr>
        <w:pStyle w:val="NoSpacing"/>
        <w:tabs>
          <w:tab w:val="clear" w:pos="709"/>
          <w:tab w:val="left" w:pos="2119" w:leader="none"/>
        </w:tabs>
        <w:ind w:left="705" w:hanging="0"/>
        <w:jc w:val="both"/>
        <w:rPr>
          <w:rFonts w:ascii="Times New Roman" w:hAnsi="Times New Roman" w:cs="Times New Roman"/>
          <w:sz w:val="28"/>
          <w:szCs w:val="28"/>
        </w:rPr>
      </w:pPr>
      <w:r>
        <w:rPr>
          <w:rFonts w:cs="Times New Roman" w:ascii="Times New Roman" w:hAnsi="Times New Roman"/>
          <w:sz w:val="28"/>
          <w:szCs w:val="28"/>
        </w:rPr>
        <w:tab/>
      </w:r>
    </w:p>
    <w:p>
      <w:pPr>
        <w:pStyle w:val="NoSpacing"/>
        <w:jc w:val="both"/>
        <w:rPr>
          <w:rFonts w:ascii="Times New Roman" w:hAnsi="Times New Roman" w:cs="Times New Roman"/>
          <w:sz w:val="28"/>
          <w:szCs w:val="28"/>
        </w:rPr>
      </w:pPr>
      <w:r>
        <w:rPr>
          <w:rFonts w:cs="Times New Roman" w:ascii="Times New Roman" w:hAnsi="Times New Roman"/>
          <w:sz w:val="28"/>
          <w:szCs w:val="28"/>
        </w:rPr>
        <w:t>Podle ročního období jej dělíme na 4 okruhy, které se pak dělí na jednotlivé integrované bloky, k nimž dále následují jednotlivá podtémata. Vzhledem k věkovému složení tříd a individuálním vzdělávacím schopnostem dětí si daná podtémata vytváří učitelky jednotlivých tříd dle svého uvážení samostatně viz. TVP, který navazuje na ŠVP.</w:t>
      </w:r>
    </w:p>
    <w:p>
      <w:pPr>
        <w:pStyle w:val="NoSpacing"/>
        <w:jc w:val="both"/>
        <w:rPr>
          <w:rFonts w:ascii="Times New Roman" w:hAnsi="Times New Roman" w:cs="Times New Roman"/>
          <w:sz w:val="28"/>
          <w:szCs w:val="28"/>
        </w:rPr>
      </w:pPr>
      <w:r>
        <w:rPr>
          <w:rFonts w:cs="Times New Roman" w:ascii="Times New Roman" w:hAnsi="Times New Roman"/>
          <w:sz w:val="28"/>
          <w:szCs w:val="28"/>
        </w:rPr>
        <w:t>V těchto podtématech jsou potom rozpracované klíčové kompetence, vzdělávací nabídka a očekávané výstupy.</w:t>
      </w:r>
    </w:p>
    <w:p>
      <w:pPr>
        <w:pStyle w:val="NoSpacing"/>
        <w:ind w:left="705" w:hanging="0"/>
        <w:rPr>
          <w:rFonts w:ascii="Times New Roman" w:hAnsi="Times New Roman" w:cs="Times New Roman"/>
          <w:sz w:val="28"/>
          <w:szCs w:val="28"/>
        </w:rPr>
      </w:pPr>
      <w:r>
        <w:rPr>
          <w:rFonts w:cs="Times New Roman" w:ascii="Times New Roman" w:hAnsi="Times New Roman"/>
          <w:sz w:val="28"/>
          <w:szCs w:val="28"/>
        </w:rPr>
      </w:r>
    </w:p>
    <w:p>
      <w:pPr>
        <w:pStyle w:val="NoSpacing"/>
        <w:ind w:left="705" w:hanging="0"/>
        <w:rPr>
          <w:rFonts w:ascii="Times New Roman" w:hAnsi="Times New Roman" w:cs="Times New Roman"/>
          <w:sz w:val="28"/>
          <w:szCs w:val="28"/>
        </w:rPr>
      </w:pPr>
      <w:r>
        <w:rPr>
          <w:rFonts w:cs="Times New Roman" w:ascii="Times New Roman" w:hAnsi="Times New Roman"/>
          <w:sz w:val="28"/>
          <w:szCs w:val="28"/>
        </w:rPr>
      </w:r>
    </w:p>
    <w:p>
      <w:pPr>
        <w:pStyle w:val="NoSpacing"/>
        <w:ind w:left="705" w:hanging="0"/>
        <w:rPr>
          <w:rFonts w:ascii="Times New Roman" w:hAnsi="Times New Roman" w:cs="Times New Roman"/>
          <w:sz w:val="28"/>
          <w:szCs w:val="28"/>
        </w:rPr>
      </w:pPr>
      <w:r>
        <w:rPr>
          <w:rFonts w:cs="Times New Roman" w:ascii="Times New Roman" w:hAnsi="Times New Roman"/>
          <w:sz w:val="28"/>
          <w:szCs w:val="28"/>
        </w:rPr>
      </w:r>
    </w:p>
    <w:p>
      <w:pPr>
        <w:pStyle w:val="NoSpacing"/>
        <w:ind w:left="705" w:hanging="0"/>
        <w:rPr>
          <w:rFonts w:ascii="Times New Roman" w:hAnsi="Times New Roman" w:cs="Times New Roman"/>
          <w:sz w:val="28"/>
          <w:szCs w:val="28"/>
        </w:rPr>
      </w:pPr>
      <w:r>
        <w:rPr>
          <w:rFonts w:cs="Times New Roman" w:ascii="Times New Roman" w:hAnsi="Times New Roman"/>
          <w:sz w:val="28"/>
          <w:szCs w:val="28"/>
        </w:rPr>
      </w:r>
    </w:p>
    <w:p>
      <w:pPr>
        <w:pStyle w:val="NoSpacing"/>
        <w:ind w:left="705" w:hanging="0"/>
        <w:rPr>
          <w:rFonts w:ascii="Times New Roman" w:hAnsi="Times New Roman" w:cs="Times New Roman"/>
          <w:sz w:val="28"/>
          <w:szCs w:val="28"/>
        </w:rPr>
      </w:pPr>
      <w:r>
        <w:rPr>
          <w:rFonts w:cs="Times New Roman" w:ascii="Times New Roman" w:hAnsi="Times New Roman"/>
          <w:sz w:val="28"/>
          <w:szCs w:val="28"/>
        </w:rPr>
      </w:r>
    </w:p>
    <w:p>
      <w:pPr>
        <w:pStyle w:val="NoSpacing"/>
        <w:ind w:left="705" w:hanging="0"/>
        <w:rPr>
          <w:rFonts w:ascii="Times New Roman" w:hAnsi="Times New Roman" w:cs="Times New Roman"/>
          <w:sz w:val="28"/>
          <w:szCs w:val="28"/>
        </w:rPr>
      </w:pPr>
      <w:r>
        <w:rPr>
          <w:rFonts w:cs="Times New Roman" w:ascii="Times New Roman" w:hAnsi="Times New Roman"/>
          <w:sz w:val="28"/>
          <w:szCs w:val="28"/>
        </w:rPr>
      </w:r>
    </w:p>
    <w:p>
      <w:pPr>
        <w:pStyle w:val="NoSpacing"/>
        <w:ind w:left="705" w:hanging="0"/>
        <w:rPr>
          <w:rFonts w:ascii="Times New Roman" w:hAnsi="Times New Roman" w:cs="Times New Roman"/>
          <w:sz w:val="28"/>
          <w:szCs w:val="28"/>
        </w:rPr>
      </w:pPr>
      <w:r>
        <w:rPr>
          <w:rFonts w:cs="Times New Roman" w:ascii="Times New Roman" w:hAnsi="Times New Roman"/>
          <w:sz w:val="28"/>
          <w:szCs w:val="28"/>
        </w:rPr>
      </w:r>
    </w:p>
    <w:p>
      <w:pPr>
        <w:pStyle w:val="NoSpacing"/>
        <w:ind w:left="705" w:hanging="0"/>
        <w:rPr>
          <w:rFonts w:ascii="Times New Roman" w:hAnsi="Times New Roman" w:cs="Times New Roman"/>
          <w:sz w:val="28"/>
          <w:szCs w:val="28"/>
        </w:rPr>
      </w:pPr>
      <w:r>
        <w:rPr>
          <w:rFonts w:cs="Times New Roman" w:ascii="Times New Roman" w:hAnsi="Times New Roman"/>
          <w:sz w:val="28"/>
          <w:szCs w:val="28"/>
        </w:rPr>
      </w:r>
    </w:p>
    <w:p>
      <w:pPr>
        <w:pStyle w:val="Normal"/>
        <w:rPr>
          <w:sz w:val="28"/>
        </w:rPr>
      </w:pPr>
      <w:r>
        <w:rPr>
          <w:sz w:val="28"/>
        </w:rPr>
      </w:r>
    </w:p>
    <w:p>
      <w:pPr>
        <w:pStyle w:val="NoSpacing"/>
        <w:numPr>
          <w:ilvl w:val="0"/>
          <w:numId w:val="5"/>
        </w:numPr>
        <w:rPr>
          <w:rFonts w:ascii="Times New Roman" w:hAnsi="Times New Roman" w:cs="Times New Roman"/>
          <w:b/>
          <w:b/>
          <w:sz w:val="32"/>
          <w:szCs w:val="32"/>
          <w:u w:val="single"/>
        </w:rPr>
      </w:pPr>
      <w:r>
        <w:rPr>
          <w:rFonts w:cs="Times New Roman" w:ascii="Times New Roman" w:hAnsi="Times New Roman"/>
          <w:b/>
          <w:sz w:val="32"/>
          <w:szCs w:val="32"/>
          <w:u w:val="single"/>
        </w:rPr>
        <w:t>Vzdělávací obsah</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Zpracovaný materiál respektuje hlavní cíle předškolního vzdělávání. Má zakomponovaný povinný obsah pěti interakčních oblastí, které zachycují vývoj dítěte, jeho přirozený život, zrání i učení. Tyto oblasti propojujeme v jeden celek, v němž dílčí cíle a dosažené kompetence dítěte na sebe navazují a doplňují se.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32"/>
          <w:szCs w:val="32"/>
          <w:u w:val="single"/>
        </w:rPr>
      </w:pPr>
      <w:r>
        <w:rPr>
          <w:rFonts w:cs="Times New Roman" w:ascii="Times New Roman" w:hAnsi="Times New Roman"/>
          <w:b/>
          <w:sz w:val="32"/>
          <w:szCs w:val="32"/>
          <w:u w:val="single"/>
        </w:rPr>
        <w:t>Integrovaný blok s tématy</w:t>
      </w:r>
    </w:p>
    <w:p>
      <w:pPr>
        <w:pStyle w:val="NoSpacing"/>
        <w:ind w:left="720" w:hanging="0"/>
        <w:rPr>
          <w:rFonts w:ascii="Times New Roman" w:hAnsi="Times New Roman" w:cs="Times New Roman"/>
          <w:b/>
          <w:b/>
          <w:sz w:val="32"/>
          <w:szCs w:val="32"/>
          <w:u w:val="single"/>
        </w:rPr>
      </w:pPr>
      <w:r>
        <w:rPr>
          <w:rFonts w:cs="Times New Roman" w:ascii="Times New Roman" w:hAnsi="Times New Roman"/>
          <w:b/>
          <w:sz w:val="32"/>
          <w:szCs w:val="32"/>
          <w:u w:val="single"/>
        </w:rPr>
      </w:r>
    </w:p>
    <w:tbl>
      <w:tblPr>
        <w:tblStyle w:val="Mkatabulky"/>
        <w:tblW w:w="8489" w:type="dxa"/>
        <w:jc w:val="left"/>
        <w:tblInd w:w="720" w:type="dxa"/>
        <w:tblCellMar>
          <w:top w:w="0" w:type="dxa"/>
          <w:left w:w="108" w:type="dxa"/>
          <w:bottom w:w="0" w:type="dxa"/>
          <w:right w:w="108" w:type="dxa"/>
        </w:tblCellMar>
        <w:tblLook w:firstRow="1" w:noVBand="1" w:lastRow="0" w:firstColumn="1" w:lastColumn="0" w:noHBand="0" w:val="04a0"/>
      </w:tblPr>
      <w:tblGrid>
        <w:gridCol w:w="2887"/>
        <w:gridCol w:w="5601"/>
      </w:tblGrid>
      <w:tr>
        <w:trPr/>
        <w:tc>
          <w:tcPr>
            <w:tcW w:w="2887" w:type="dxa"/>
            <w:tcBorders/>
            <w:shd w:fill="auto" w:val="clear"/>
          </w:tcPr>
          <w:p>
            <w:pPr>
              <w:pStyle w:val="NoSpacing"/>
              <w:spacing w:lineRule="auto" w:line="240" w:before="0" w:after="0"/>
              <w:rPr>
                <w:rFonts w:ascii="Times New Roman" w:hAnsi="Times New Roman" w:cs="Times New Roman"/>
                <w:b/>
                <w:b/>
                <w:sz w:val="32"/>
                <w:szCs w:val="32"/>
              </w:rPr>
            </w:pPr>
            <w:r>
              <w:rPr>
                <w:rFonts w:cs="Times New Roman" w:ascii="Times New Roman" w:hAnsi="Times New Roman"/>
                <w:b/>
                <w:sz w:val="32"/>
                <w:szCs w:val="32"/>
              </w:rPr>
              <w:t>Integrovaný blok</w:t>
            </w:r>
          </w:p>
        </w:tc>
        <w:tc>
          <w:tcPr>
            <w:tcW w:w="5601" w:type="dxa"/>
            <w:tcBorders/>
            <w:shd w:fill="auto" w:val="clear"/>
          </w:tcPr>
          <w:p>
            <w:pPr>
              <w:pStyle w:val="NoSpacing"/>
              <w:spacing w:lineRule="auto" w:line="240" w:before="0" w:after="0"/>
              <w:rPr>
                <w:rFonts w:ascii="Times New Roman" w:hAnsi="Times New Roman" w:cs="Times New Roman"/>
                <w:b/>
                <w:b/>
                <w:sz w:val="32"/>
                <w:szCs w:val="32"/>
              </w:rPr>
            </w:pPr>
            <w:r>
              <w:rPr>
                <w:rFonts w:cs="Times New Roman" w:ascii="Times New Roman" w:hAnsi="Times New Roman"/>
                <w:b/>
                <w:sz w:val="32"/>
                <w:szCs w:val="32"/>
              </w:rPr>
              <w:t>Téma</w:t>
            </w:r>
          </w:p>
        </w:tc>
      </w:tr>
      <w:tr>
        <w:trPr/>
        <w:tc>
          <w:tcPr>
            <w:tcW w:w="2887" w:type="dxa"/>
            <w:vMerge w:val="restart"/>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Nejsem na světě sám</w:t>
            </w:r>
          </w:p>
        </w:tc>
        <w:tc>
          <w:tcPr>
            <w:tcW w:w="5601"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Kdo jsem a kam patřím</w:t>
            </w:r>
          </w:p>
        </w:tc>
      </w:tr>
      <w:tr>
        <w:trPr/>
        <w:tc>
          <w:tcPr>
            <w:tcW w:w="2887" w:type="dxa"/>
            <w:vMerge w:val="continue"/>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tc>
        <w:tc>
          <w:tcPr>
            <w:tcW w:w="5601"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Planeta Země</w:t>
            </w:r>
          </w:p>
        </w:tc>
      </w:tr>
      <w:tr>
        <w:trPr/>
        <w:tc>
          <w:tcPr>
            <w:tcW w:w="2887"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Podzimní čarování</w:t>
            </w:r>
          </w:p>
        </w:tc>
        <w:tc>
          <w:tcPr>
            <w:tcW w:w="5601"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Co nám přináší podzim</w:t>
            </w:r>
          </w:p>
        </w:tc>
      </w:tr>
      <w:tr>
        <w:trPr/>
        <w:tc>
          <w:tcPr>
            <w:tcW w:w="2887"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tc>
        <w:tc>
          <w:tcPr>
            <w:tcW w:w="5601"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Když padá listí</w:t>
            </w:r>
          </w:p>
        </w:tc>
      </w:tr>
      <w:tr>
        <w:trPr/>
        <w:tc>
          <w:tcPr>
            <w:tcW w:w="2887"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Zimní radosti</w:t>
            </w:r>
          </w:p>
        </w:tc>
        <w:tc>
          <w:tcPr>
            <w:tcW w:w="5601"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Bude zima, bude mráz</w:t>
            </w:r>
          </w:p>
        </w:tc>
      </w:tr>
      <w:tr>
        <w:trPr/>
        <w:tc>
          <w:tcPr>
            <w:tcW w:w="2887"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tc>
        <w:tc>
          <w:tcPr>
            <w:tcW w:w="5601"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Zima a její kouzlo</w:t>
            </w:r>
          </w:p>
        </w:tc>
      </w:tr>
      <w:tr>
        <w:trPr/>
        <w:tc>
          <w:tcPr>
            <w:tcW w:w="2887"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tc>
        <w:tc>
          <w:tcPr>
            <w:tcW w:w="5601"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Moje zvířátko, kde má domov</w:t>
            </w:r>
          </w:p>
        </w:tc>
      </w:tr>
      <w:tr>
        <w:trPr/>
        <w:tc>
          <w:tcPr>
            <w:tcW w:w="2887"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Na světě je krásně</w:t>
            </w:r>
          </w:p>
        </w:tc>
        <w:tc>
          <w:tcPr>
            <w:tcW w:w="5601"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Jak přichází jaro</w:t>
            </w:r>
          </w:p>
        </w:tc>
      </w:tr>
      <w:tr>
        <w:trPr/>
        <w:tc>
          <w:tcPr>
            <w:tcW w:w="2887"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tc>
        <w:tc>
          <w:tcPr>
            <w:tcW w:w="5601"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Svět kolem nás</w:t>
            </w:r>
          </w:p>
        </w:tc>
      </w:tr>
      <w:tr>
        <w:trPr/>
        <w:tc>
          <w:tcPr>
            <w:tcW w:w="2887"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tc>
        <w:tc>
          <w:tcPr>
            <w:tcW w:w="5601" w:type="dxa"/>
            <w:tcBorders/>
            <w:shd w:fill="auto" w:val="clear"/>
          </w:tcPr>
          <w:p>
            <w:pPr>
              <w:pStyle w:val="NoSpacing"/>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Když všechno kvete</w:t>
            </w:r>
          </w:p>
        </w:tc>
      </w:tr>
    </w:tbl>
    <w:p>
      <w:pPr>
        <w:pStyle w:val="NoSpacing"/>
        <w:ind w:left="720" w:hanging="0"/>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Spacing"/>
        <w:ind w:firstLine="708"/>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bCs/>
          <w:sz w:val="28"/>
          <w:szCs w:val="28"/>
        </w:rPr>
      </w:pPr>
      <w:r>
        <w:rPr>
          <w:rFonts w:cs="Times New Roman" w:ascii="Times New Roman" w:hAnsi="Times New Roman"/>
          <w:b/>
          <w:bCs/>
          <w:sz w:val="28"/>
          <w:szCs w:val="28"/>
        </w:rPr>
        <w:t>Charakteristika:</w:t>
      </w:r>
    </w:p>
    <w:p>
      <w:pPr>
        <w:pStyle w:val="NoSpacing"/>
        <w:ind w:firstLine="708"/>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9"/>
        </w:numPr>
        <w:rPr>
          <w:rFonts w:ascii="Times New Roman" w:hAnsi="Times New Roman" w:cs="Times New Roman"/>
          <w:sz w:val="28"/>
          <w:szCs w:val="28"/>
        </w:rPr>
      </w:pPr>
      <w:r>
        <w:rPr>
          <w:rFonts w:cs="Times New Roman" w:ascii="Times New Roman" w:hAnsi="Times New Roman"/>
          <w:b/>
          <w:sz w:val="28"/>
          <w:szCs w:val="28"/>
        </w:rPr>
        <w:t>,,Nejsem na světě sám‘‘</w:t>
      </w:r>
      <w:r>
        <w:rPr>
          <w:rFonts w:cs="Times New Roman" w:ascii="Times New Roman" w:hAnsi="Times New Roman"/>
          <w:sz w:val="28"/>
          <w:szCs w:val="28"/>
        </w:rPr>
        <w:t xml:space="preserve"> </w:t>
      </w:r>
    </w:p>
    <w:p>
      <w:pPr>
        <w:pStyle w:val="NoSpacing"/>
        <w:ind w:left="1068" w:hanging="0"/>
        <w:jc w:val="both"/>
        <w:rPr>
          <w:rFonts w:ascii="Times New Roman" w:hAnsi="Times New Roman" w:cs="Times New Roman"/>
          <w:sz w:val="28"/>
          <w:szCs w:val="28"/>
        </w:rPr>
      </w:pPr>
      <w:r>
        <w:rPr>
          <w:rFonts w:cs="Times New Roman" w:ascii="Times New Roman" w:hAnsi="Times New Roman"/>
          <w:sz w:val="28"/>
          <w:szCs w:val="28"/>
        </w:rPr>
        <w:t>Integrovaný blok je rozdělen na dvě části, a to jednu, která pokrývá měsíc září, kdy začínáme nový školní rok a léto se pomalu chýlí ke konci a druhou, kdy nám v červnu léto začíná.</w:t>
      </w:r>
    </w:p>
    <w:p>
      <w:pPr>
        <w:pStyle w:val="NoSpacing"/>
        <w:ind w:left="1068" w:hanging="0"/>
        <w:jc w:val="both"/>
        <w:rPr>
          <w:rFonts w:ascii="Times New Roman" w:hAnsi="Times New Roman" w:cs="Times New Roman"/>
          <w:sz w:val="28"/>
          <w:szCs w:val="28"/>
        </w:rPr>
      </w:pPr>
      <w:r>
        <w:rPr>
          <w:rFonts w:cs="Times New Roman" w:ascii="Times New Roman" w:hAnsi="Times New Roman"/>
          <w:sz w:val="28"/>
          <w:szCs w:val="28"/>
        </w:rPr>
        <w:t>V první části se zaměříme na vše nové, co nás po příchodu do MŠ obklopuje. Učíme se poznávat nové kamarády jménem, znát své jméno a příjmení, bydliště – znát základní vědomosti o rodině a vesnici, kde bydlíme, vědět jak vypadá a kde se nachází naše škola a jaká je naše vesnice. Stanovujeme si také základní pravidla pobytu dětí v MŠ, která se postupně snažíme dodržovat. V oblasti sebeobsluhy učíme děti se samostatně oblékat, dodržovat základní hygienické návyky, jako je mytí, používání kapesníku, používání WC, sebeobsluha při jídle (v jídelně u stolečků). Při tom všem učíme děti komunikovat s kamarády i dospělými tak, aby dovedly požádat, poprosit o hračku či o pomoc nebo vyjádřit svůj vlastní názor.</w:t>
      </w:r>
    </w:p>
    <w:p>
      <w:pPr>
        <w:pStyle w:val="NoSpacing"/>
        <w:ind w:left="1068" w:hanging="0"/>
        <w:jc w:val="both"/>
        <w:rPr>
          <w:rFonts w:ascii="Times New Roman" w:hAnsi="Times New Roman" w:cs="Times New Roman"/>
          <w:sz w:val="28"/>
          <w:szCs w:val="28"/>
        </w:rPr>
      </w:pPr>
      <w:r>
        <w:rPr>
          <w:rFonts w:cs="Times New Roman" w:ascii="Times New Roman" w:hAnsi="Times New Roman"/>
          <w:sz w:val="28"/>
          <w:szCs w:val="28"/>
        </w:rPr>
        <w:t>V druhé letní části společně oslavujeme svátek dětí, povídáme si o vesmíru, sluneční soustavě i o naší planetě zemi, prohlížíme obrázky v encyklopediích, zjišťujeme spoustu zajímavostí, společně oslavíme den země a v projektu nazvaném Barevný týden hledáme možnosti, jak i my děti můžeme chránit a pomáhat naši zemi. Dále zjišťujeme, co vše jsme se za uplynulý rok naučili a dozvěděli nového, povídáme si o tom, čím vším můžeme cestovat, společně se chystáme na školní výlet a všichni se už moc těšíme na prázdniny. Jediným smutným bodem této části je rozloučení s kamarády, kteří od nás odchází do základní školy.</w:t>
      </w:r>
    </w:p>
    <w:p>
      <w:pPr>
        <w:pStyle w:val="NoSpacing"/>
        <w:ind w:left="1068" w:firstLine="348"/>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9"/>
        </w:numPr>
        <w:rPr>
          <w:rFonts w:ascii="Times New Roman" w:hAnsi="Times New Roman" w:cs="Times New Roman"/>
          <w:sz w:val="28"/>
          <w:szCs w:val="28"/>
        </w:rPr>
      </w:pPr>
      <w:r>
        <w:rPr>
          <w:rFonts w:cs="Times New Roman" w:ascii="Times New Roman" w:hAnsi="Times New Roman"/>
          <w:b/>
          <w:sz w:val="28"/>
          <w:szCs w:val="28"/>
        </w:rPr>
        <w:t>,,Podzimní čarování‘‘</w:t>
      </w:r>
    </w:p>
    <w:p>
      <w:pPr>
        <w:pStyle w:val="NoSpacing"/>
        <w:ind w:left="1068" w:hanging="0"/>
        <w:jc w:val="both"/>
        <w:rPr>
          <w:rFonts w:ascii="Times New Roman" w:hAnsi="Times New Roman" w:cs="Times New Roman"/>
          <w:sz w:val="28"/>
          <w:szCs w:val="28"/>
        </w:rPr>
      </w:pPr>
      <w:r>
        <w:rPr>
          <w:rFonts w:cs="Times New Roman" w:ascii="Times New Roman" w:hAnsi="Times New Roman"/>
          <w:bCs/>
          <w:sz w:val="28"/>
          <w:szCs w:val="28"/>
        </w:rPr>
        <w:t>Tento blok</w:t>
      </w:r>
      <w:r>
        <w:rPr>
          <w:rFonts w:cs="Times New Roman" w:ascii="Times New Roman" w:hAnsi="Times New Roman"/>
          <w:sz w:val="28"/>
          <w:szCs w:val="28"/>
        </w:rPr>
        <w:t xml:space="preserve"> nám nabízí možnost zkoumat měnící se počasí, blížící se podzim, jeho hlavní znaky, učit se znát barvy, poznávat ovoce, zeleninu, kde co roste a kdy se co sklízí, jaké zásady dodržujeme při jídle a proč vůbec zeleninu a ovoce pěstujeme.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ind w:left="1068" w:hanging="0"/>
        <w:jc w:val="both"/>
        <w:rPr>
          <w:rFonts w:ascii="Times New Roman" w:hAnsi="Times New Roman" w:cs="Times New Roman"/>
          <w:sz w:val="28"/>
          <w:szCs w:val="28"/>
        </w:rPr>
      </w:pPr>
      <w:r>
        <w:rPr>
          <w:rFonts w:cs="Times New Roman" w:ascii="Times New Roman" w:hAnsi="Times New Roman"/>
          <w:sz w:val="28"/>
          <w:szCs w:val="28"/>
        </w:rPr>
        <w:t xml:space="preserve">Pozorujeme, poznáváme a zároveň prožíváme všechny změny v přírodě, změny počasí, s tím spojené i změny v oblékání, připravujeme oslavu ,,svátku jablíček a dýní‘‘. Sbíráme všechny plody podzimu, vyrábíme si různé hračky, skřítky, zkoumáme, co vše se děje na podzim se stromy. </w:t>
      </w:r>
    </w:p>
    <w:p>
      <w:pPr>
        <w:pStyle w:val="NoSpacing"/>
        <w:ind w:left="1067" w:firstLine="1"/>
        <w:jc w:val="both"/>
        <w:rPr>
          <w:rFonts w:ascii="Times New Roman" w:hAnsi="Times New Roman" w:cs="Times New Roman"/>
          <w:sz w:val="28"/>
          <w:szCs w:val="28"/>
        </w:rPr>
      </w:pPr>
      <w:r>
        <w:rPr>
          <w:rFonts w:cs="Times New Roman" w:ascii="Times New Roman" w:hAnsi="Times New Roman"/>
          <w:sz w:val="28"/>
          <w:szCs w:val="28"/>
        </w:rPr>
        <w:t>Učíme se také poznávat naše tělo, snažíme se upevňovat si zdraví a získávat vědomosti o tom, jak to vypadá, když kamarád stůně a co vše musíme dělat, abychom nemocem předcházeli.</w:t>
      </w:r>
    </w:p>
    <w:p>
      <w:pPr>
        <w:pStyle w:val="NoSpacing"/>
        <w:ind w:left="1067" w:firstLine="1"/>
        <w:jc w:val="both"/>
        <w:rPr>
          <w:rFonts w:ascii="Times New Roman" w:hAnsi="Times New Roman" w:cs="Times New Roman"/>
          <w:sz w:val="28"/>
          <w:szCs w:val="28"/>
        </w:rPr>
      </w:pPr>
      <w:r>
        <w:rPr>
          <w:rFonts w:cs="Times New Roman" w:ascii="Times New Roman" w:hAnsi="Times New Roman"/>
          <w:sz w:val="28"/>
          <w:szCs w:val="28"/>
        </w:rPr>
      </w:r>
    </w:p>
    <w:p>
      <w:pPr>
        <w:pStyle w:val="NoSpacing"/>
        <w:ind w:left="1068" w:hanging="0"/>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9"/>
        </w:numPr>
        <w:rPr>
          <w:rFonts w:ascii="Times New Roman" w:hAnsi="Times New Roman" w:cs="Times New Roman"/>
          <w:sz w:val="28"/>
          <w:szCs w:val="28"/>
        </w:rPr>
      </w:pPr>
      <w:r>
        <w:rPr>
          <w:rFonts w:cs="Times New Roman" w:ascii="Times New Roman" w:hAnsi="Times New Roman"/>
          <w:b/>
          <w:sz w:val="28"/>
          <w:szCs w:val="28"/>
        </w:rPr>
        <w:t xml:space="preserve">,,Zimní radosti‘‘ </w:t>
      </w:r>
    </w:p>
    <w:p>
      <w:pPr>
        <w:pStyle w:val="NoSpacing"/>
        <w:ind w:left="1068" w:hanging="0"/>
        <w:jc w:val="both"/>
        <w:rPr>
          <w:rFonts w:ascii="Times New Roman" w:hAnsi="Times New Roman" w:cs="Times New Roman"/>
          <w:sz w:val="28"/>
          <w:szCs w:val="28"/>
        </w:rPr>
      </w:pPr>
      <w:r>
        <w:rPr>
          <w:rFonts w:cs="Times New Roman" w:ascii="Times New Roman" w:hAnsi="Times New Roman"/>
          <w:sz w:val="28"/>
          <w:szCs w:val="28"/>
        </w:rPr>
        <w:t xml:space="preserve">V tomto bloku prožíváme radost z prvního padajícího sněhu a zimních radovánek, můžeme vyzkoušet některé pro děti dostupné zimní sporty (bobování, sáňkování, klouzání), uvědomit si, že v zimě se musíme více oblékat a tím si chránit své zdraví a dávat velký pozor při dodržování bezpečnosti u jednotlivých sportů. Společně prožíváme začátek adventu, příchod čertů a Mikuláše a zároveň se těšíme na jedny z nejkrásnějších svátků v roce – Vánoce, nadělování dárečků, prožíváme kouzelný čas veršů, příběhů a pohádek, jak čtených, vyprávěných i televizních. </w:t>
      </w:r>
    </w:p>
    <w:p>
      <w:pPr>
        <w:pStyle w:val="NoSpacing"/>
        <w:ind w:left="1068" w:hanging="0"/>
        <w:jc w:val="both"/>
        <w:rPr>
          <w:rFonts w:ascii="Times New Roman" w:hAnsi="Times New Roman" w:eastAsia="Times New Roman" w:cs="Times New Roman"/>
          <w:sz w:val="28"/>
          <w:szCs w:val="28"/>
          <w:lang w:eastAsia="cs-CZ"/>
        </w:rPr>
      </w:pPr>
      <w:r>
        <w:rPr>
          <w:rFonts w:eastAsia="Times New Roman" w:cs="Times New Roman" w:ascii="Times New Roman" w:hAnsi="Times New Roman"/>
          <w:sz w:val="28"/>
          <w:szCs w:val="28"/>
          <w:lang w:eastAsia="cs-CZ"/>
        </w:rPr>
        <w:t>Při masopustním veselí, na dětském karnevalu probouzíme v dětech zájem o lidové tradice. Také se společně seznamujeme se zvířátky kolem nás, poznáváme domácí zvířata a jejich mláďata, zvířátka, která žijí ve volné přírodě a také ve vodě a u ní. V dalších tématech objevujeme svět kolem nás – zjišťujeme, co děláme celý den, celý rok, povídáme si o tom, čím bychom chtěli být, až budeme velcí, poznáváme různá povolání dospělých, prožíváme svá velká kamarádství, čímž vytváříme v dětech určité povědomí o mezilidských vztazích a morálních hodnotách.</w:t>
      </w:r>
    </w:p>
    <w:p>
      <w:pPr>
        <w:pStyle w:val="NoSpacing"/>
        <w:ind w:left="1068" w:hanging="0"/>
        <w:jc w:val="both"/>
        <w:rPr>
          <w:rFonts w:ascii="Times New Roman" w:hAnsi="Times New Roman" w:eastAsia="Times New Roman" w:cs="Times New Roman"/>
          <w:sz w:val="28"/>
          <w:szCs w:val="28"/>
          <w:lang w:eastAsia="cs-CZ"/>
        </w:rPr>
      </w:pPr>
      <w:r>
        <w:rPr>
          <w:rFonts w:eastAsia="Times New Roman" w:cs="Times New Roman" w:ascii="Times New Roman" w:hAnsi="Times New Roman"/>
          <w:sz w:val="28"/>
          <w:szCs w:val="28"/>
          <w:lang w:eastAsia="cs-CZ"/>
        </w:rPr>
      </w:r>
    </w:p>
    <w:p>
      <w:pPr>
        <w:pStyle w:val="NoSpacing"/>
        <w:ind w:left="1068" w:hanging="0"/>
        <w:jc w:val="both"/>
        <w:rPr>
          <w:rFonts w:ascii="Times New Roman" w:hAnsi="Times New Roman" w:eastAsia="Times New Roman" w:cs="Times New Roman"/>
          <w:sz w:val="28"/>
          <w:szCs w:val="28"/>
          <w:lang w:eastAsia="cs-CZ"/>
        </w:rPr>
      </w:pPr>
      <w:r>
        <w:rPr>
          <w:rFonts w:eastAsia="Times New Roman" w:cs="Times New Roman" w:ascii="Times New Roman" w:hAnsi="Times New Roman"/>
          <w:sz w:val="28"/>
          <w:szCs w:val="28"/>
          <w:lang w:eastAsia="cs-CZ"/>
        </w:rPr>
      </w:r>
    </w:p>
    <w:p>
      <w:pPr>
        <w:pStyle w:val="NoSpacing"/>
        <w:numPr>
          <w:ilvl w:val="0"/>
          <w:numId w:val="9"/>
        </w:numPr>
        <w:rPr>
          <w:rFonts w:ascii="Times New Roman" w:hAnsi="Times New Roman" w:cs="Times New Roman"/>
          <w:sz w:val="28"/>
          <w:szCs w:val="28"/>
        </w:rPr>
      </w:pPr>
      <w:r>
        <w:rPr>
          <w:rFonts w:eastAsia="Times New Roman" w:cs="Times New Roman" w:ascii="Times New Roman" w:hAnsi="Times New Roman"/>
          <w:b/>
          <w:sz w:val="28"/>
          <w:szCs w:val="28"/>
          <w:lang w:eastAsia="cs-CZ"/>
        </w:rPr>
        <w:t>,,Na světě je krásně‘‘</w:t>
      </w:r>
      <w:r>
        <w:rPr>
          <w:rFonts w:eastAsia="Times New Roman" w:cs="Times New Roman" w:ascii="Times New Roman" w:hAnsi="Times New Roman"/>
          <w:sz w:val="28"/>
          <w:szCs w:val="28"/>
          <w:lang w:eastAsia="cs-CZ"/>
        </w:rPr>
        <w:t xml:space="preserve"> </w:t>
      </w:r>
    </w:p>
    <w:p>
      <w:pPr>
        <w:pStyle w:val="NoSpacing"/>
        <w:ind w:left="1068" w:hanging="0"/>
        <w:jc w:val="both"/>
        <w:rPr>
          <w:rFonts w:ascii="Times New Roman" w:hAnsi="Times New Roman" w:cs="Times New Roman"/>
          <w:sz w:val="28"/>
          <w:szCs w:val="28"/>
        </w:rPr>
      </w:pPr>
      <w:r>
        <w:rPr>
          <w:rFonts w:eastAsia="Times New Roman" w:cs="Times New Roman" w:ascii="Times New Roman" w:hAnsi="Times New Roman"/>
          <w:sz w:val="28"/>
          <w:szCs w:val="28"/>
          <w:lang w:eastAsia="cs-CZ"/>
        </w:rPr>
        <w:t>Zde se učíme vnímat a pozorovat, jak se rodí jaro, hledáme první posly jara, učíme se znát první jarní květiny a prožíváme všechny lidové tradice vztahující se k jaru, chystáme oslavy svátků jara, všímáme si změn v přírodě a učíme se poznávat počasí a jeho vliv na růst rostlin a květin v přírodě.</w:t>
      </w:r>
    </w:p>
    <w:p>
      <w:pPr>
        <w:pStyle w:val="NoSpacing"/>
        <w:ind w:left="1068" w:hanging="0"/>
        <w:jc w:val="both"/>
        <w:rPr>
          <w:rFonts w:ascii="Times New Roman" w:hAnsi="Times New Roman" w:cs="Times New Roman"/>
          <w:sz w:val="28"/>
          <w:szCs w:val="28"/>
        </w:rPr>
      </w:pPr>
      <w:r>
        <w:rPr>
          <w:rFonts w:eastAsia="Times New Roman" w:cs="Times New Roman" w:ascii="Times New Roman" w:hAnsi="Times New Roman"/>
          <w:sz w:val="28"/>
          <w:szCs w:val="28"/>
          <w:lang w:eastAsia="cs-CZ"/>
        </w:rPr>
        <w:t>V této době se také předškoláci připravují k zápisu do základní školy, procvičují si získané znalosti a dovednosti.</w:t>
      </w:r>
    </w:p>
    <w:p>
      <w:pPr>
        <w:pStyle w:val="NoSpacing"/>
        <w:ind w:left="1068" w:hanging="0"/>
        <w:jc w:val="both"/>
        <w:rPr>
          <w:rFonts w:ascii="Times New Roman" w:hAnsi="Times New Roman" w:cs="Times New Roman"/>
          <w:sz w:val="28"/>
          <w:szCs w:val="28"/>
        </w:rPr>
      </w:pPr>
      <w:r>
        <w:rPr>
          <w:rFonts w:eastAsia="Times New Roman" w:cs="Times New Roman" w:ascii="Times New Roman" w:hAnsi="Times New Roman"/>
          <w:sz w:val="28"/>
          <w:szCs w:val="28"/>
          <w:lang w:eastAsia="cs-CZ"/>
        </w:rPr>
        <w:t>Velmi pečlivě se také připravujeme na oslavu svátku maminek, vyrábíme jim krásné dárečky a nacvičujeme spoustu nových básní a písní, čímž procvičujeme nejen pamětné osvojení, ale učíme se i správně se vyjadřovat a nebát se přednášet a vystupovat na veřejnosti.</w:t>
      </w:r>
    </w:p>
    <w:p>
      <w:pPr>
        <w:pStyle w:val="NoSpacing"/>
        <w:ind w:firstLine="708"/>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sz w:val="28"/>
          <w:szCs w:val="28"/>
        </w:rPr>
        <w:t xml:space="preserve">I.B. č.1- Téma: </w:t>
      </w:r>
      <w:r>
        <w:rPr>
          <w:rFonts w:cs="Times New Roman" w:ascii="Times New Roman" w:hAnsi="Times New Roman"/>
          <w:b/>
          <w:sz w:val="28"/>
          <w:szCs w:val="28"/>
        </w:rPr>
        <w:t>KDO JSEM A KAM PATŘÍM</w:t>
      </w:r>
    </w:p>
    <w:p>
      <w:pPr>
        <w:pStyle w:val="NoSpacing"/>
        <w:ind w:firstLine="708"/>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3804" w:leader="none"/>
        </w:tabs>
        <w:jc w:val="both"/>
        <w:rPr>
          <w:sz w:val="28"/>
          <w:szCs w:val="28"/>
        </w:rPr>
      </w:pPr>
      <w:r>
        <w:rPr>
          <w:sz w:val="28"/>
          <w:szCs w:val="28"/>
        </w:rPr>
        <w:t>Záměr:     Adaptace dítěte v prostředí MŠ, orientace dítěte v MŠ, rodině a okolí.</w:t>
      </w:r>
    </w:p>
    <w:p>
      <w:pPr>
        <w:pStyle w:val="Normal"/>
        <w:ind w:hanging="142"/>
        <w:rPr>
          <w:sz w:val="28"/>
          <w:szCs w:val="28"/>
          <w:u w:val="single"/>
        </w:rPr>
      </w:pPr>
      <w:r>
        <w:rPr>
          <w:sz w:val="28"/>
          <w:szCs w:val="28"/>
          <w:u w:val="single"/>
        </w:rPr>
      </w:r>
    </w:p>
    <w:p>
      <w:pPr>
        <w:pStyle w:val="Normal"/>
        <w:spacing w:before="0" w:after="0"/>
        <w:ind w:hanging="142"/>
        <w:contextualSpacing/>
        <w:rPr>
          <w:b/>
          <w:b/>
          <w:u w:val="single"/>
        </w:rPr>
      </w:pPr>
      <w:r>
        <w:rPr>
          <w:b/>
          <w:u w:val="single"/>
        </w:rPr>
        <w:t xml:space="preserve">Dílčí cíle: </w:t>
      </w:r>
    </w:p>
    <w:p>
      <w:pPr>
        <w:pStyle w:val="Normal"/>
        <w:spacing w:before="0" w:after="0"/>
        <w:ind w:hanging="142"/>
        <w:contextualSpacing/>
        <w:rPr>
          <w:i/>
          <w:i/>
        </w:rPr>
      </w:pPr>
      <w:r>
        <w:rPr>
          <w:i/>
        </w:rPr>
        <w:t xml:space="preserve">- osvojení si poznatků a dovedností důležitých podpoře zdraví, bezpečí, osobní pohody i pohody prostředí                                                                                                                        </w:t>
      </w:r>
    </w:p>
    <w:p>
      <w:pPr>
        <w:pStyle w:val="Normal"/>
        <w:spacing w:before="0" w:after="0"/>
        <w:ind w:hanging="142"/>
        <w:contextualSpacing/>
        <w:rPr>
          <w:i/>
          <w:i/>
        </w:rPr>
      </w:pPr>
      <w:r>
        <w:rPr>
          <w:i/>
        </w:rPr>
        <w:t>- rozvoj komunikativních dovedností (verbálních i neverbálních) a kultivovaného projevu</w:t>
      </w:r>
    </w:p>
    <w:p>
      <w:pPr>
        <w:pStyle w:val="Normal"/>
        <w:spacing w:before="0" w:after="0"/>
        <w:ind w:hanging="142"/>
        <w:contextualSpacing/>
        <w:rPr>
          <w:i/>
          <w:i/>
        </w:rPr>
      </w:pPr>
      <w:r>
        <w:rPr>
          <w:i/>
        </w:rPr>
        <w:t>- získání relativní citové samostatnosti</w:t>
      </w:r>
    </w:p>
    <w:p>
      <w:pPr>
        <w:pStyle w:val="Normal"/>
        <w:spacing w:before="0" w:after="0"/>
        <w:ind w:hanging="142"/>
        <w:contextualSpacing/>
        <w:rPr>
          <w:i/>
          <w:i/>
        </w:rPr>
      </w:pPr>
      <w:r>
        <w:rPr>
          <w:i/>
        </w:rPr>
        <w:t>- seznamování s pravidly chování ve vztahu k druhému</w:t>
      </w:r>
    </w:p>
    <w:p>
      <w:pPr>
        <w:pStyle w:val="Normal"/>
        <w:spacing w:before="0" w:after="0"/>
        <w:ind w:hanging="142"/>
        <w:contextualSpacing/>
        <w:rPr>
          <w:i/>
          <w:i/>
        </w:rPr>
      </w:pPr>
      <w:r>
        <w:rPr>
          <w:i/>
        </w:rPr>
        <w:t>- osvojení si základních poznatků o prostředí, ve kterém dítě žije</w:t>
      </w:r>
    </w:p>
    <w:p>
      <w:pPr>
        <w:pStyle w:val="Normal"/>
        <w:spacing w:before="0" w:after="0"/>
        <w:ind w:hanging="142"/>
        <w:contextualSpacing/>
        <w:rPr>
          <w:i/>
          <w:i/>
        </w:rPr>
      </w:pPr>
      <w:r>
        <w:rPr>
          <w:i/>
        </w:rPr>
        <w:t>- seznamování s místem a prostředím, ve kterém dítě žije, vytváření pozitivního vztahu k němu</w:t>
      </w:r>
    </w:p>
    <w:p>
      <w:pPr>
        <w:pStyle w:val="Normal"/>
        <w:ind w:hanging="142"/>
        <w:rPr>
          <w:i/>
          <w:i/>
        </w:rPr>
      </w:pPr>
      <w:r>
        <w:rPr>
          <w:i/>
        </w:rPr>
        <w:t>- vytvoření povědomí o vlastní sounáležitosti se světem, s živou a neživou přírodou, lidmi a společností</w:t>
      </w:r>
    </w:p>
    <w:p>
      <w:pPr>
        <w:pStyle w:val="Normal"/>
        <w:ind w:hanging="142"/>
        <w:rPr>
          <w:i/>
          <w:i/>
          <w:sz w:val="28"/>
          <w:szCs w:val="28"/>
        </w:rPr>
      </w:pPr>
      <w:r>
        <w:rPr>
          <w:i/>
          <w:sz w:val="28"/>
          <w:szCs w:val="28"/>
        </w:rPr>
      </w:r>
    </w:p>
    <w:p>
      <w:pPr>
        <w:pStyle w:val="Normal"/>
        <w:ind w:hanging="142"/>
        <w:rPr>
          <w:i/>
          <w:i/>
          <w:sz w:val="28"/>
          <w:szCs w:val="28"/>
        </w:rPr>
      </w:pPr>
      <w:r>
        <w:rPr>
          <w:i/>
          <w:sz w:val="28"/>
          <w:szCs w:val="28"/>
        </w:rPr>
      </w:r>
    </w:p>
    <w:p>
      <w:pPr>
        <w:pStyle w:val="Normal"/>
        <w:ind w:hanging="142"/>
        <w:rPr>
          <w:i/>
          <w:i/>
          <w:sz w:val="28"/>
          <w:szCs w:val="28"/>
        </w:rPr>
      </w:pPr>
      <w:r>
        <w:rPr>
          <w:i/>
          <w:sz w:val="28"/>
          <w:szCs w:val="28"/>
        </w:rPr>
      </w:r>
    </w:p>
    <w:p>
      <w:pPr>
        <w:pStyle w:val="NoSpacing"/>
        <w:rPr>
          <w:rFonts w:ascii="Times New Roman" w:hAnsi="Times New Roman" w:cs="Times New Roman"/>
          <w:b/>
          <w:b/>
          <w:sz w:val="28"/>
          <w:szCs w:val="28"/>
        </w:rPr>
      </w:pPr>
      <w:r>
        <w:rPr>
          <w:rFonts w:cs="Times New Roman" w:ascii="Times New Roman" w:hAnsi="Times New Roman"/>
          <w:sz w:val="28"/>
          <w:szCs w:val="28"/>
        </w:rPr>
        <w:t xml:space="preserve">I.B. č.2 - Téma: </w:t>
      </w:r>
      <w:r>
        <w:rPr>
          <w:rFonts w:cs="Times New Roman" w:ascii="Times New Roman" w:hAnsi="Times New Roman"/>
          <w:b/>
          <w:sz w:val="28"/>
          <w:szCs w:val="28"/>
        </w:rPr>
        <w:t>CO NÁM PŘINÁŠÍ PODZIM</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3804" w:leader="none"/>
        </w:tabs>
        <w:jc w:val="both"/>
        <w:rPr>
          <w:sz w:val="28"/>
          <w:szCs w:val="28"/>
        </w:rPr>
      </w:pPr>
      <w:r>
        <w:rPr>
          <w:sz w:val="28"/>
          <w:szCs w:val="28"/>
        </w:rPr>
        <w:t>Záměr:     Postupné získávání vědomostí o přírodních darech podzimu, jeho hlavních znacích (barvy a plody podzimu)</w:t>
      </w:r>
    </w:p>
    <w:p>
      <w:pPr>
        <w:pStyle w:val="Normal"/>
        <w:ind w:hanging="142"/>
        <w:rPr>
          <w:sz w:val="28"/>
          <w:szCs w:val="28"/>
          <w:u w:val="single"/>
        </w:rPr>
      </w:pPr>
      <w:r>
        <w:rPr>
          <w:sz w:val="28"/>
          <w:szCs w:val="28"/>
          <w:u w:val="single"/>
        </w:rPr>
      </w:r>
    </w:p>
    <w:p>
      <w:pPr>
        <w:pStyle w:val="Normal"/>
        <w:spacing w:before="0" w:after="0"/>
        <w:ind w:hanging="142"/>
        <w:contextualSpacing/>
        <w:rPr>
          <w:b/>
          <w:b/>
          <w:u w:val="single"/>
        </w:rPr>
      </w:pPr>
      <w:r>
        <w:rPr>
          <w:b/>
          <w:u w:val="single"/>
        </w:rPr>
        <w:t xml:space="preserve">Dílčí cíle: </w:t>
      </w:r>
    </w:p>
    <w:p>
      <w:pPr>
        <w:pStyle w:val="ListParagraph"/>
        <w:numPr>
          <w:ilvl w:val="0"/>
          <w:numId w:val="14"/>
        </w:numPr>
        <w:spacing w:lineRule="auto" w:line="276" w:before="0" w:after="200"/>
        <w:contextualSpacing/>
        <w:rPr>
          <w:i/>
          <w:i/>
        </w:rPr>
      </w:pPr>
      <w:r>
        <w:rPr>
          <w:i/>
        </w:rPr>
        <w:t>vytváření zdravých životních návyků a postojů jako základů zdravého životního stylu</w:t>
      </w:r>
    </w:p>
    <w:p>
      <w:pPr>
        <w:pStyle w:val="ListParagraph"/>
        <w:numPr>
          <w:ilvl w:val="0"/>
          <w:numId w:val="14"/>
        </w:numPr>
        <w:spacing w:lineRule="auto" w:line="276" w:before="0" w:after="200"/>
        <w:contextualSpacing/>
        <w:rPr>
          <w:i/>
          <w:i/>
        </w:rPr>
      </w:pPr>
      <w:r>
        <w:rPr>
          <w:i/>
        </w:rPr>
        <w:t>rozvoj řečových schopností a jazykových dovedností, receptivních (vnímání, naslouchání, porozumění) i produktivních (výslovnosti, vyjádření pojmů, mluvního projevu, vyjadřování)</w:t>
      </w:r>
    </w:p>
    <w:p>
      <w:pPr>
        <w:pStyle w:val="ListParagraph"/>
        <w:numPr>
          <w:ilvl w:val="0"/>
          <w:numId w:val="14"/>
        </w:numPr>
        <w:spacing w:lineRule="auto" w:line="276" w:before="0" w:after="200"/>
        <w:contextualSpacing/>
        <w:rPr>
          <w:i/>
          <w:i/>
        </w:rPr>
      </w:pPr>
      <w:r>
        <w:rPr>
          <w:i/>
        </w:rPr>
        <w:t>rozvoj, zpřesňování a kultivace smyslového vnímání, přechod od konkrétně názorného myšlení k myšlení slovně logickému (pojmovému)</w:t>
      </w:r>
    </w:p>
    <w:p>
      <w:pPr>
        <w:pStyle w:val="ListParagraph"/>
        <w:numPr>
          <w:ilvl w:val="0"/>
          <w:numId w:val="14"/>
        </w:numPr>
        <w:spacing w:lineRule="auto" w:line="276" w:before="0" w:after="200"/>
        <w:contextualSpacing/>
        <w:rPr>
          <w:i/>
          <w:i/>
        </w:rPr>
      </w:pPr>
      <w:r>
        <w:rPr>
          <w:i/>
        </w:rPr>
        <w:t>osvojení si elementárních poznatků, schopností a dovedností důležitých pro navazování a rozvíjení vztahů dítěte k druhým lidem</w:t>
      </w:r>
    </w:p>
    <w:p>
      <w:pPr>
        <w:pStyle w:val="ListParagraph"/>
        <w:numPr>
          <w:ilvl w:val="0"/>
          <w:numId w:val="14"/>
        </w:numPr>
        <w:spacing w:lineRule="auto" w:line="276" w:before="0" w:after="200"/>
        <w:contextualSpacing/>
        <w:rPr>
          <w:i/>
          <w:i/>
        </w:rPr>
      </w:pPr>
      <w:r>
        <w:rPr>
          <w:i/>
        </w:rPr>
        <w:t>vytváření elementárního povědomí o širším přírodním, kulturním i technickém prostředí, o jejich rozmanitosti, vývoji a neustálých proměnách</w:t>
      </w:r>
    </w:p>
    <w:p>
      <w:pPr>
        <w:pStyle w:val="ListParagraph"/>
        <w:numPr>
          <w:ilvl w:val="0"/>
          <w:numId w:val="14"/>
        </w:numPr>
        <w:spacing w:lineRule="auto" w:line="276" w:before="0" w:after="200"/>
        <w:contextualSpacing/>
        <w:rPr>
          <w:i/>
          <w:i/>
        </w:rPr>
      </w:pPr>
      <w:r>
        <w:rPr>
          <w:i/>
        </w:rPr>
        <w:t>rozvoj schopností přizpůsobit se podmínkám vnějšího prostředí i jeho změnám</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sz w:val="28"/>
          <w:szCs w:val="28"/>
        </w:rPr>
        <w:t xml:space="preserve">I.B. č.3 - Téma: </w:t>
      </w:r>
      <w:r>
        <w:rPr>
          <w:rFonts w:cs="Times New Roman" w:ascii="Times New Roman" w:hAnsi="Times New Roman"/>
          <w:b/>
          <w:sz w:val="28"/>
          <w:szCs w:val="28"/>
        </w:rPr>
        <w:t>KDYŽ PADÁ LISTÍ</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3804" w:leader="none"/>
        </w:tabs>
        <w:jc w:val="both"/>
        <w:rPr>
          <w:sz w:val="28"/>
          <w:szCs w:val="28"/>
        </w:rPr>
      </w:pPr>
      <w:r>
        <w:rPr>
          <w:sz w:val="28"/>
          <w:szCs w:val="28"/>
        </w:rPr>
        <w:t>Záměr:     Společné objevování a poznávání změn v podzimní přírodě, ochrana osobního zdraví</w:t>
      </w:r>
    </w:p>
    <w:p>
      <w:pPr>
        <w:pStyle w:val="Normal"/>
        <w:ind w:hanging="142"/>
        <w:rPr>
          <w:sz w:val="28"/>
          <w:szCs w:val="28"/>
          <w:u w:val="single"/>
        </w:rPr>
      </w:pPr>
      <w:r>
        <w:rPr>
          <w:sz w:val="28"/>
          <w:szCs w:val="28"/>
          <w:u w:val="single"/>
        </w:rPr>
      </w:r>
    </w:p>
    <w:p>
      <w:pPr>
        <w:pStyle w:val="Normal"/>
        <w:spacing w:before="0" w:after="0"/>
        <w:ind w:hanging="142"/>
        <w:contextualSpacing/>
        <w:rPr>
          <w:b/>
          <w:b/>
          <w:u w:val="single"/>
        </w:rPr>
      </w:pPr>
      <w:r>
        <w:rPr>
          <w:b/>
          <w:u w:val="single"/>
        </w:rPr>
        <w:t xml:space="preserve">Dílčí cíle: </w:t>
      </w:r>
    </w:p>
    <w:p>
      <w:pPr>
        <w:pStyle w:val="ListParagraph"/>
        <w:numPr>
          <w:ilvl w:val="0"/>
          <w:numId w:val="15"/>
        </w:numPr>
        <w:spacing w:lineRule="auto" w:line="276" w:before="0" w:after="200"/>
        <w:contextualSpacing/>
        <w:rPr>
          <w:i/>
          <w:i/>
        </w:rPr>
      </w:pPr>
      <w:r>
        <w:rPr>
          <w:i/>
        </w:rPr>
        <w:t>uvědomění si vlastního těla</w:t>
      </w:r>
    </w:p>
    <w:p>
      <w:pPr>
        <w:pStyle w:val="ListParagraph"/>
        <w:numPr>
          <w:ilvl w:val="0"/>
          <w:numId w:val="15"/>
        </w:numPr>
        <w:spacing w:lineRule="auto" w:line="276" w:before="0" w:after="200"/>
        <w:contextualSpacing/>
        <w:rPr>
          <w:i/>
          <w:i/>
        </w:rPr>
      </w:pPr>
      <w:r>
        <w:rPr>
          <w:i/>
        </w:rPr>
        <w:t>osvojení si poznatků o těle a jeho zdraví, o pohybových činnostech a jejich kvalitě</w:t>
      </w:r>
    </w:p>
    <w:p>
      <w:pPr>
        <w:pStyle w:val="ListParagraph"/>
        <w:numPr>
          <w:ilvl w:val="0"/>
          <w:numId w:val="15"/>
        </w:numPr>
        <w:spacing w:lineRule="auto" w:line="276" w:before="0" w:after="200"/>
        <w:contextualSpacing/>
        <w:rPr>
          <w:i/>
          <w:i/>
        </w:rPr>
      </w:pPr>
      <w:r>
        <w:rPr>
          <w:i/>
        </w:rPr>
        <w:t>rozvoj tvořivosti, tvořivého myšlení, řešení problémů, sebevyjádření</w:t>
      </w:r>
    </w:p>
    <w:p>
      <w:pPr>
        <w:pStyle w:val="ListParagraph"/>
        <w:numPr>
          <w:ilvl w:val="0"/>
          <w:numId w:val="15"/>
        </w:numPr>
        <w:spacing w:lineRule="auto" w:line="276" w:before="0" w:after="200"/>
        <w:contextualSpacing/>
        <w:rPr>
          <w:i/>
          <w:i/>
        </w:rPr>
      </w:pPr>
      <w:r>
        <w:rPr>
          <w:i/>
        </w:rPr>
        <w:t>rozvoj schopností citové vztahy vytvářet, rozvíjet je a city plně prožívat</w:t>
      </w:r>
    </w:p>
    <w:p>
      <w:pPr>
        <w:pStyle w:val="ListParagraph"/>
        <w:numPr>
          <w:ilvl w:val="0"/>
          <w:numId w:val="15"/>
        </w:numPr>
        <w:spacing w:lineRule="auto" w:line="276" w:before="0" w:after="200"/>
        <w:contextualSpacing/>
        <w:rPr>
          <w:i/>
          <w:i/>
        </w:rPr>
      </w:pPr>
      <w:r>
        <w:rPr>
          <w:i/>
        </w:rPr>
        <w:t xml:space="preserve">ochrana osobního soukromí a bezpečí ve vztazích s druhými dětmi i dospělými </w:t>
      </w:r>
    </w:p>
    <w:p>
      <w:pPr>
        <w:pStyle w:val="ListParagraph"/>
        <w:numPr>
          <w:ilvl w:val="0"/>
          <w:numId w:val="15"/>
        </w:numPr>
        <w:spacing w:lineRule="auto" w:line="276" w:before="0" w:after="200"/>
        <w:contextualSpacing/>
        <w:rPr>
          <w:i/>
          <w:i/>
        </w:rPr>
      </w:pPr>
      <w:r>
        <w:rPr>
          <w:i/>
        </w:rPr>
        <w:t>rozvoj společenského a estetického</w:t>
      </w:r>
    </w:p>
    <w:p>
      <w:pPr>
        <w:pStyle w:val="ListParagraph"/>
        <w:numPr>
          <w:ilvl w:val="0"/>
          <w:numId w:val="15"/>
        </w:numPr>
        <w:spacing w:lineRule="auto" w:line="276" w:before="0" w:after="200"/>
        <w:contextualSpacing/>
        <w:rPr>
          <w:i/>
          <w:i/>
        </w:rPr>
      </w:pPr>
      <w:r>
        <w:rPr>
          <w:i/>
        </w:rPr>
        <w:t>osvojení si poznatků a dovedností potřebných k vykonávání jednoduchých činností v péči o okolí při spoluvytváření zdravého a bezpečného prostředí a k ochraně dítěte před jeho nebezpečnými vlivy</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 xml:space="preserve">I.B. č.4 - Téma: </w:t>
      </w:r>
      <w:r>
        <w:rPr>
          <w:rFonts w:cs="Times New Roman" w:ascii="Times New Roman" w:hAnsi="Times New Roman"/>
          <w:b/>
          <w:sz w:val="28"/>
          <w:szCs w:val="28"/>
        </w:rPr>
        <w:t>BUDE ZIMA, BUDE MRÁZ</w:t>
      </w:r>
    </w:p>
    <w:p>
      <w:pPr>
        <w:pStyle w:val="NoSpacing"/>
        <w:ind w:firstLine="709"/>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3804" w:leader="none"/>
        </w:tabs>
        <w:jc w:val="both"/>
        <w:rPr>
          <w:sz w:val="28"/>
          <w:szCs w:val="28"/>
        </w:rPr>
      </w:pPr>
      <w:r>
        <w:rPr>
          <w:sz w:val="28"/>
          <w:szCs w:val="28"/>
        </w:rPr>
        <w:t>Záměr:     Vedení dětí k prožívání citových vztahů k nejbližšímu prostředí, rodině a vnímání vánočních tradic.</w:t>
      </w:r>
    </w:p>
    <w:p>
      <w:pPr>
        <w:pStyle w:val="Normal"/>
        <w:ind w:hanging="142"/>
        <w:rPr>
          <w:sz w:val="28"/>
          <w:szCs w:val="28"/>
          <w:u w:val="single"/>
        </w:rPr>
      </w:pPr>
      <w:r>
        <w:rPr>
          <w:sz w:val="28"/>
          <w:szCs w:val="28"/>
          <w:u w:val="single"/>
        </w:rPr>
      </w:r>
    </w:p>
    <w:p>
      <w:pPr>
        <w:pStyle w:val="Normal"/>
        <w:spacing w:before="0" w:after="0"/>
        <w:ind w:hanging="142"/>
        <w:contextualSpacing/>
        <w:rPr>
          <w:b/>
          <w:b/>
          <w:u w:val="single"/>
        </w:rPr>
      </w:pPr>
      <w:r>
        <w:rPr>
          <w:b/>
          <w:u w:val="single"/>
        </w:rPr>
        <w:t xml:space="preserve">Dílčí cíle: </w:t>
      </w:r>
    </w:p>
    <w:p>
      <w:pPr>
        <w:pStyle w:val="ListParagraph"/>
        <w:numPr>
          <w:ilvl w:val="0"/>
          <w:numId w:val="16"/>
        </w:numPr>
        <w:spacing w:before="0" w:after="200"/>
        <w:contextualSpacing/>
        <w:rPr>
          <w:i/>
          <w:i/>
        </w:rPr>
      </w:pPr>
      <w:r>
        <w:rPr>
          <w:i/>
        </w:rPr>
        <w:t>rozvoj pohybových schopností a zdokonalování dovedností v oblasti hrubé i jemné motoriky (koordinace a rozsah pohybů, dýchání, koordinace ruky a oka), ovládání pohybového aparátu a tělesných funkcí</w:t>
      </w:r>
    </w:p>
    <w:p>
      <w:pPr>
        <w:pStyle w:val="ListParagraph"/>
        <w:numPr>
          <w:ilvl w:val="0"/>
          <w:numId w:val="16"/>
        </w:numPr>
        <w:spacing w:before="0" w:after="200"/>
        <w:contextualSpacing/>
        <w:rPr>
          <w:i/>
          <w:i/>
        </w:rPr>
      </w:pPr>
      <w:r>
        <w:rPr>
          <w:i/>
        </w:rPr>
        <w:t>rozvoj komunikativních dovedností a kultivovaného projevu</w:t>
      </w:r>
    </w:p>
    <w:p>
      <w:pPr>
        <w:pStyle w:val="ListParagraph"/>
        <w:numPr>
          <w:ilvl w:val="0"/>
          <w:numId w:val="16"/>
        </w:numPr>
        <w:spacing w:before="0" w:after="200"/>
        <w:contextualSpacing/>
        <w:rPr>
          <w:i/>
          <w:i/>
        </w:rPr>
      </w:pPr>
      <w:r>
        <w:rPr>
          <w:i/>
        </w:rPr>
        <w:t>posilování přirozených poznávacích citů (zvídavosti, zájmu, radosti z objevování apod.)</w:t>
      </w:r>
    </w:p>
    <w:p>
      <w:pPr>
        <w:pStyle w:val="ListParagraph"/>
        <w:numPr>
          <w:ilvl w:val="0"/>
          <w:numId w:val="16"/>
        </w:numPr>
        <w:spacing w:before="0" w:after="200"/>
        <w:contextualSpacing/>
        <w:rPr>
          <w:i/>
          <w:i/>
        </w:rPr>
      </w:pPr>
      <w:r>
        <w:rPr>
          <w:i/>
        </w:rPr>
        <w:t>rozvoj poznatků, schopností a dovedností umožňujících pocity, získané dojmy a prožitky vyjádřit</w:t>
      </w:r>
    </w:p>
    <w:p>
      <w:pPr>
        <w:pStyle w:val="ListParagraph"/>
        <w:numPr>
          <w:ilvl w:val="0"/>
          <w:numId w:val="16"/>
        </w:numPr>
        <w:spacing w:before="0" w:after="200"/>
        <w:contextualSpacing/>
        <w:rPr>
          <w:i/>
          <w:i/>
        </w:rPr>
      </w:pPr>
      <w:r>
        <w:rPr>
          <w:i/>
        </w:rPr>
        <w:t>vytváření prosociálních postojů (rozvoj sociální citlivosti, tolerance, respektu, přizpůsobivosti)</w:t>
      </w:r>
    </w:p>
    <w:p>
      <w:pPr>
        <w:pStyle w:val="ListParagraph"/>
        <w:numPr>
          <w:ilvl w:val="0"/>
          <w:numId w:val="16"/>
        </w:numPr>
        <w:spacing w:before="0" w:after="200"/>
        <w:contextualSpacing/>
        <w:rPr>
          <w:i/>
          <w:i/>
        </w:rPr>
      </w:pPr>
      <w:r>
        <w:rPr>
          <w:i/>
        </w:rPr>
        <w:t xml:space="preserve">rozvoj základních kulturně společenských postojů, návyků a dovedností dítěte, rozvoj schopností projevovat se autenticky, aktivně se přizpůsobovat společenskému prostředí a zvládat jeho změny </w:t>
      </w:r>
    </w:p>
    <w:p>
      <w:pPr>
        <w:pStyle w:val="Normal"/>
        <w:spacing w:before="0" w:after="200"/>
        <w:rPr>
          <w:i/>
          <w:i/>
        </w:rPr>
      </w:pPr>
      <w:r>
        <w:rPr>
          <w:i/>
        </w:rPr>
      </w:r>
    </w:p>
    <w:p>
      <w:pPr>
        <w:pStyle w:val="Normal"/>
        <w:spacing w:before="0" w:after="200"/>
        <w:rPr>
          <w:i/>
          <w:i/>
        </w:rPr>
      </w:pPr>
      <w:r>
        <w:rPr>
          <w:i/>
        </w:rPr>
      </w:r>
    </w:p>
    <w:p>
      <w:pPr>
        <w:pStyle w:val="Normal"/>
        <w:spacing w:before="0" w:after="200"/>
        <w:rPr>
          <w:i/>
          <w:i/>
        </w:rPr>
      </w:pPr>
      <w:r>
        <w:rPr>
          <w:i/>
        </w:rPr>
      </w:r>
    </w:p>
    <w:p>
      <w:pPr>
        <w:pStyle w:val="NoSpacing"/>
        <w:rPr>
          <w:rFonts w:ascii="Times New Roman" w:hAnsi="Times New Roman" w:cs="Times New Roman"/>
          <w:b/>
          <w:b/>
          <w:sz w:val="28"/>
          <w:szCs w:val="28"/>
        </w:rPr>
      </w:pPr>
      <w:r>
        <w:rPr>
          <w:rFonts w:cs="Times New Roman" w:ascii="Times New Roman" w:hAnsi="Times New Roman"/>
          <w:sz w:val="28"/>
          <w:szCs w:val="28"/>
        </w:rPr>
        <w:t xml:space="preserve">I.B. č.5  - Téma: </w:t>
      </w:r>
      <w:r>
        <w:rPr>
          <w:rFonts w:cs="Times New Roman" w:ascii="Times New Roman" w:hAnsi="Times New Roman"/>
          <w:b/>
          <w:sz w:val="28"/>
          <w:szCs w:val="28"/>
        </w:rPr>
        <w:t>ZIMA A JEJÍ KOUZLO</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3804" w:leader="none"/>
        </w:tabs>
        <w:jc w:val="both"/>
        <w:rPr>
          <w:sz w:val="28"/>
          <w:szCs w:val="28"/>
        </w:rPr>
      </w:pPr>
      <w:r>
        <w:rPr>
          <w:sz w:val="28"/>
          <w:szCs w:val="28"/>
        </w:rPr>
        <w:t>Záměr:     Objevování změň v zimní přírodě, vedení dětí k prožívání lidových tradic (masopust), příprava na první setkání se školou (zápis dětí)</w:t>
      </w:r>
    </w:p>
    <w:p>
      <w:pPr>
        <w:pStyle w:val="Normal"/>
        <w:ind w:hanging="142"/>
        <w:rPr>
          <w:sz w:val="28"/>
          <w:szCs w:val="28"/>
          <w:u w:val="single"/>
        </w:rPr>
      </w:pPr>
      <w:r>
        <w:rPr>
          <w:sz w:val="28"/>
          <w:szCs w:val="28"/>
          <w:u w:val="single"/>
        </w:rPr>
      </w:r>
    </w:p>
    <w:p>
      <w:pPr>
        <w:pStyle w:val="Normal"/>
        <w:spacing w:before="0" w:after="0"/>
        <w:ind w:hanging="142"/>
        <w:contextualSpacing/>
        <w:rPr>
          <w:b/>
          <w:b/>
          <w:u w:val="single"/>
        </w:rPr>
      </w:pPr>
      <w:r>
        <w:rPr>
          <w:b/>
          <w:u w:val="single"/>
        </w:rPr>
        <w:t xml:space="preserve">Dílčí cíle: </w:t>
      </w:r>
    </w:p>
    <w:p>
      <w:pPr>
        <w:pStyle w:val="ListParagraph"/>
        <w:numPr>
          <w:ilvl w:val="0"/>
          <w:numId w:val="17"/>
        </w:numPr>
        <w:spacing w:before="0" w:after="200"/>
        <w:contextualSpacing/>
        <w:rPr>
          <w:i/>
          <w:i/>
        </w:rPr>
      </w:pPr>
      <w:r>
        <w:rPr>
          <w:i/>
        </w:rPr>
        <w:t>rozvoj fyzické i psychické zdatnosti</w:t>
      </w:r>
    </w:p>
    <w:p>
      <w:pPr>
        <w:pStyle w:val="ListParagraph"/>
        <w:numPr>
          <w:ilvl w:val="0"/>
          <w:numId w:val="17"/>
        </w:numPr>
        <w:spacing w:before="0" w:after="200"/>
        <w:contextualSpacing/>
        <w:rPr>
          <w:i/>
          <w:i/>
        </w:rPr>
      </w:pPr>
      <w:r>
        <w:rPr>
          <w:i/>
        </w:rPr>
        <w:t>rozvoj řečových schopností a jazykových dovedností</w:t>
      </w:r>
    </w:p>
    <w:p>
      <w:pPr>
        <w:pStyle w:val="ListParagraph"/>
        <w:numPr>
          <w:ilvl w:val="0"/>
          <w:numId w:val="17"/>
        </w:numPr>
        <w:spacing w:before="0" w:after="200"/>
        <w:contextualSpacing/>
        <w:rPr>
          <w:i/>
          <w:i/>
        </w:rPr>
      </w:pPr>
      <w:r>
        <w:rPr>
          <w:i/>
        </w:rPr>
        <w:t>osvojení si některých poznatků a dovedností, které předcházejí čtení i psaní, rozvoj zájmu o psanou podobu jazyka i další formy sdělení verbální i neverbální (výtvarné, hudební, pohybové, dramatické)</w:t>
      </w:r>
    </w:p>
    <w:p>
      <w:pPr>
        <w:pStyle w:val="ListParagraph"/>
        <w:numPr>
          <w:ilvl w:val="0"/>
          <w:numId w:val="17"/>
        </w:numPr>
        <w:spacing w:before="0" w:after="200"/>
        <w:contextualSpacing/>
        <w:rPr>
          <w:i/>
          <w:i/>
        </w:rPr>
      </w:pPr>
      <w:r>
        <w:rPr>
          <w:i/>
        </w:rPr>
        <w:t>vytváření pozitivního vztahu k intelektuálním činnostem a k učení, podpora a rozvoj zájmu o učení</w:t>
      </w:r>
    </w:p>
    <w:p>
      <w:pPr>
        <w:pStyle w:val="ListParagraph"/>
        <w:numPr>
          <w:ilvl w:val="0"/>
          <w:numId w:val="17"/>
        </w:numPr>
        <w:spacing w:before="0" w:after="200"/>
        <w:contextualSpacing/>
        <w:rPr>
          <w:i/>
          <w:i/>
        </w:rPr>
      </w:pPr>
      <w:r>
        <w:rPr>
          <w:i/>
        </w:rPr>
        <w:t>osvojení si elementárních poznatků o znakových systémech a jejich funkci (abeceda, čísla)</w:t>
      </w:r>
    </w:p>
    <w:p>
      <w:pPr>
        <w:pStyle w:val="ListParagraph"/>
        <w:numPr>
          <w:ilvl w:val="0"/>
          <w:numId w:val="17"/>
        </w:numPr>
        <w:spacing w:before="0" w:after="200"/>
        <w:contextualSpacing/>
        <w:rPr>
          <w:i/>
          <w:i/>
        </w:rPr>
      </w:pPr>
      <w:r>
        <w:rPr>
          <w:i/>
        </w:rPr>
        <w:t>rozvoj interaktivních a komunikativních dovedností verbálních i neverbálních</w:t>
      </w:r>
    </w:p>
    <w:p>
      <w:pPr>
        <w:pStyle w:val="ListParagraph"/>
        <w:numPr>
          <w:ilvl w:val="0"/>
          <w:numId w:val="17"/>
        </w:numPr>
        <w:spacing w:before="0" w:after="200"/>
        <w:contextualSpacing/>
        <w:rPr>
          <w:i/>
          <w:i/>
        </w:rPr>
      </w:pPr>
      <w:r>
        <w:rPr>
          <w:i/>
        </w:rPr>
        <w:t>vytvoření povědomí o mezilidských morálních hodnotách</w:t>
      </w:r>
    </w:p>
    <w:p>
      <w:pPr>
        <w:pStyle w:val="NoSpacing"/>
        <w:ind w:firstLine="709"/>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sz w:val="28"/>
          <w:szCs w:val="28"/>
        </w:rPr>
        <w:t xml:space="preserve">I.B. č.6 - Téma: </w:t>
      </w:r>
      <w:r>
        <w:rPr>
          <w:rFonts w:cs="Times New Roman" w:ascii="Times New Roman" w:hAnsi="Times New Roman"/>
          <w:b/>
          <w:sz w:val="28"/>
          <w:szCs w:val="28"/>
        </w:rPr>
        <w:t>MOJE ZVÍŘÁTKO – KDE MÁ DOMOV</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3804" w:leader="none"/>
        </w:tabs>
        <w:jc w:val="both"/>
        <w:rPr>
          <w:sz w:val="28"/>
          <w:szCs w:val="28"/>
        </w:rPr>
      </w:pPr>
      <w:r>
        <w:rPr>
          <w:sz w:val="28"/>
          <w:szCs w:val="28"/>
        </w:rPr>
        <w:t>Záměr:     Seznámení dětí se světem zvířat, s živou přírodou.</w:t>
      </w:r>
    </w:p>
    <w:p>
      <w:pPr>
        <w:pStyle w:val="Normal"/>
        <w:ind w:hanging="142"/>
        <w:rPr>
          <w:sz w:val="28"/>
          <w:szCs w:val="28"/>
          <w:u w:val="single"/>
        </w:rPr>
      </w:pPr>
      <w:r>
        <w:rPr>
          <w:sz w:val="28"/>
          <w:szCs w:val="28"/>
          <w:u w:val="single"/>
        </w:rPr>
      </w:r>
    </w:p>
    <w:p>
      <w:pPr>
        <w:pStyle w:val="Normal"/>
        <w:spacing w:before="0" w:after="0"/>
        <w:ind w:hanging="142"/>
        <w:contextualSpacing/>
        <w:rPr>
          <w:b/>
          <w:b/>
          <w:u w:val="single"/>
        </w:rPr>
      </w:pPr>
      <w:r>
        <w:rPr>
          <w:b/>
          <w:u w:val="single"/>
        </w:rPr>
        <w:t xml:space="preserve">Dílčí cíle: </w:t>
      </w:r>
    </w:p>
    <w:p>
      <w:pPr>
        <w:pStyle w:val="ListParagraph"/>
        <w:numPr>
          <w:ilvl w:val="0"/>
          <w:numId w:val="18"/>
        </w:numPr>
        <w:spacing w:before="0" w:after="200"/>
        <w:contextualSpacing/>
        <w:rPr>
          <w:i/>
          <w:i/>
        </w:rPr>
      </w:pPr>
      <w:r>
        <w:rPr>
          <w:i/>
        </w:rPr>
        <w:t>rozvoj fyzické i psychické zdatnosti</w:t>
      </w:r>
    </w:p>
    <w:p>
      <w:pPr>
        <w:pStyle w:val="ListParagraph"/>
        <w:numPr>
          <w:ilvl w:val="0"/>
          <w:numId w:val="18"/>
        </w:numPr>
        <w:spacing w:before="0" w:after="200"/>
        <w:contextualSpacing/>
        <w:rPr>
          <w:i/>
          <w:i/>
        </w:rPr>
      </w:pPr>
      <w:r>
        <w:rPr>
          <w:i/>
        </w:rPr>
        <w:t>rozvoj a kultivace představivosti a fantazie</w:t>
      </w:r>
    </w:p>
    <w:p>
      <w:pPr>
        <w:pStyle w:val="ListParagraph"/>
        <w:numPr>
          <w:ilvl w:val="0"/>
          <w:numId w:val="18"/>
        </w:numPr>
        <w:spacing w:before="0" w:after="200"/>
        <w:contextualSpacing/>
        <w:rPr>
          <w:i/>
          <w:i/>
        </w:rPr>
      </w:pPr>
      <w:r>
        <w:rPr>
          <w:i/>
        </w:rPr>
        <w:t>vytvoření povědomí o mezilidských morálních hodnotách</w:t>
      </w:r>
    </w:p>
    <w:p>
      <w:pPr>
        <w:pStyle w:val="ListParagraph"/>
        <w:numPr>
          <w:ilvl w:val="0"/>
          <w:numId w:val="18"/>
        </w:numPr>
        <w:spacing w:before="0" w:after="200"/>
        <w:contextualSpacing/>
        <w:rPr>
          <w:i/>
          <w:i/>
        </w:rPr>
      </w:pPr>
      <w:r>
        <w:rPr>
          <w:i/>
        </w:rPr>
        <w:t>vytvoření povědomí o vlastní sounáležitosti se světem a s živou přírodou</w:t>
      </w:r>
    </w:p>
    <w:p>
      <w:pPr>
        <w:pStyle w:val="ListParagraph"/>
        <w:numPr>
          <w:ilvl w:val="0"/>
          <w:numId w:val="18"/>
        </w:numPr>
        <w:spacing w:before="0" w:after="200"/>
        <w:contextualSpacing/>
        <w:rPr>
          <w:i/>
          <w:i/>
          <w:sz w:val="28"/>
          <w:szCs w:val="28"/>
        </w:rPr>
      </w:pPr>
      <w:r>
        <w:rPr>
          <w:i/>
        </w:rPr>
        <w:t>rozvoj úcty k životu ve všech jeho formách</w:t>
      </w:r>
    </w:p>
    <w:p>
      <w:pPr>
        <w:pStyle w:val="NoSpacing"/>
        <w:ind w:firstLine="709"/>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sz w:val="28"/>
          <w:szCs w:val="28"/>
        </w:rPr>
        <w:t xml:space="preserve">I.B. č.7 - Téma: </w:t>
      </w:r>
      <w:r>
        <w:rPr>
          <w:rFonts w:cs="Times New Roman" w:ascii="Times New Roman" w:hAnsi="Times New Roman"/>
          <w:b/>
          <w:sz w:val="28"/>
          <w:szCs w:val="28"/>
        </w:rPr>
        <w:t>JAK PŘICHÁZÍ JARO</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rmal"/>
        <w:ind w:hanging="142"/>
        <w:rPr>
          <w:sz w:val="28"/>
          <w:szCs w:val="28"/>
        </w:rPr>
      </w:pPr>
      <w:r>
        <w:rPr>
          <w:sz w:val="28"/>
          <w:szCs w:val="28"/>
        </w:rPr>
        <w:t>Záměr:      Společné vnímání a pozorování změn v přírodě, prožívání lidových tradic vztahujících se k jaru.</w:t>
      </w:r>
    </w:p>
    <w:p>
      <w:pPr>
        <w:pStyle w:val="Normal"/>
        <w:ind w:hanging="142"/>
        <w:rPr>
          <w:sz w:val="28"/>
          <w:szCs w:val="28"/>
        </w:rPr>
      </w:pPr>
      <w:r>
        <w:rPr>
          <w:sz w:val="28"/>
          <w:szCs w:val="28"/>
        </w:rPr>
      </w:r>
    </w:p>
    <w:p>
      <w:pPr>
        <w:pStyle w:val="Normal"/>
        <w:spacing w:before="0" w:after="0"/>
        <w:ind w:hanging="142"/>
        <w:contextualSpacing/>
        <w:rPr>
          <w:b/>
          <w:b/>
          <w:u w:val="single"/>
        </w:rPr>
      </w:pPr>
      <w:r>
        <w:rPr>
          <w:b/>
          <w:u w:val="single"/>
        </w:rPr>
        <w:t xml:space="preserve">Dílčí cíle: </w:t>
      </w:r>
    </w:p>
    <w:p>
      <w:pPr>
        <w:pStyle w:val="ListParagraph"/>
        <w:numPr>
          <w:ilvl w:val="0"/>
          <w:numId w:val="19"/>
        </w:numPr>
        <w:spacing w:before="0" w:after="200"/>
        <w:contextualSpacing/>
        <w:rPr>
          <w:i/>
          <w:i/>
        </w:rPr>
      </w:pPr>
      <w:r>
        <w:rPr>
          <w:i/>
        </w:rPr>
        <w:t>osvojení si věku přiměřených praktických dovedností</w:t>
      </w:r>
    </w:p>
    <w:p>
      <w:pPr>
        <w:pStyle w:val="ListParagraph"/>
        <w:numPr>
          <w:ilvl w:val="0"/>
          <w:numId w:val="19"/>
        </w:numPr>
        <w:spacing w:before="0" w:after="200"/>
        <w:contextualSpacing/>
        <w:rPr>
          <w:i/>
          <w:i/>
        </w:rPr>
      </w:pPr>
      <w:r>
        <w:rPr>
          <w:i/>
        </w:rPr>
        <w:t>získání schopnosti záměrně řídit svoje chování a ovlivňovat vlastní situaci</w:t>
      </w:r>
    </w:p>
    <w:p>
      <w:pPr>
        <w:pStyle w:val="ListParagraph"/>
        <w:numPr>
          <w:ilvl w:val="0"/>
          <w:numId w:val="19"/>
        </w:numPr>
        <w:spacing w:before="0" w:after="200"/>
        <w:contextualSpacing/>
        <w:rPr>
          <w:i/>
          <w:i/>
        </w:rPr>
      </w:pPr>
      <w:r>
        <w:rPr>
          <w:i/>
        </w:rPr>
        <w:t>rozvoj kooperativních dovedností</w:t>
      </w:r>
    </w:p>
    <w:p>
      <w:pPr>
        <w:pStyle w:val="ListParagraph"/>
        <w:numPr>
          <w:ilvl w:val="0"/>
          <w:numId w:val="19"/>
        </w:numPr>
        <w:spacing w:before="0" w:after="200"/>
        <w:contextualSpacing/>
        <w:rPr>
          <w:i/>
          <w:i/>
        </w:rPr>
      </w:pPr>
      <w:r>
        <w:rPr>
          <w:i/>
        </w:rPr>
        <w:t>seznamování se světem lidí, kultury a umění</w:t>
      </w:r>
    </w:p>
    <w:p>
      <w:pPr>
        <w:pStyle w:val="ListParagraph"/>
        <w:numPr>
          <w:ilvl w:val="0"/>
          <w:numId w:val="19"/>
        </w:numPr>
        <w:spacing w:before="0" w:after="200"/>
        <w:contextualSpacing/>
        <w:rPr>
          <w:i/>
          <w:i/>
        </w:rPr>
      </w:pPr>
      <w:r>
        <w:rPr>
          <w:i/>
        </w:rPr>
        <w:t>pochopení, že změny způsobené lidskou činností mohou prostřední chránit a zlepšovat, ale také poškozovat a ničit</w:t>
      </w:r>
    </w:p>
    <w:p>
      <w:pPr>
        <w:pStyle w:val="ListParagraph"/>
        <w:numPr>
          <w:ilvl w:val="0"/>
          <w:numId w:val="19"/>
        </w:numPr>
        <w:spacing w:before="0" w:after="200"/>
        <w:contextualSpacing/>
        <w:rPr>
          <w:i/>
          <w:i/>
        </w:rPr>
      </w:pPr>
      <w:r>
        <w:rPr>
          <w:i/>
        </w:rPr>
        <w:t>osvojení si některých poznatků a dovedností, které předcházejí čtení a psaní, rozvoj zájmu o psanou podobu jazyka</w:t>
      </w:r>
    </w:p>
    <w:p>
      <w:pPr>
        <w:pStyle w:val="NoSpacing"/>
        <w:ind w:firstLine="709"/>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sz w:val="28"/>
          <w:szCs w:val="28"/>
        </w:rPr>
        <w:t xml:space="preserve">I.B. č.8 - Téma: </w:t>
      </w:r>
      <w:r>
        <w:rPr>
          <w:rFonts w:cs="Times New Roman" w:ascii="Times New Roman" w:hAnsi="Times New Roman"/>
          <w:b/>
          <w:sz w:val="28"/>
          <w:szCs w:val="28"/>
        </w:rPr>
        <w:t>SVĚT KOLEM NÁS</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rmal"/>
        <w:ind w:hanging="142"/>
        <w:rPr>
          <w:sz w:val="28"/>
          <w:szCs w:val="28"/>
        </w:rPr>
      </w:pPr>
      <w:r>
        <w:rPr>
          <w:sz w:val="28"/>
          <w:szCs w:val="28"/>
        </w:rPr>
        <w:t>Záměr:      Společné objevování a seznamování se světem, který nás obklopuje.</w:t>
      </w:r>
    </w:p>
    <w:p>
      <w:pPr>
        <w:pStyle w:val="Normal"/>
        <w:ind w:hanging="142"/>
        <w:rPr>
          <w:sz w:val="28"/>
          <w:szCs w:val="28"/>
        </w:rPr>
      </w:pPr>
      <w:r>
        <w:rPr>
          <w:sz w:val="28"/>
          <w:szCs w:val="28"/>
        </w:rPr>
      </w:r>
    </w:p>
    <w:p>
      <w:pPr>
        <w:pStyle w:val="Normal"/>
        <w:spacing w:before="0" w:after="0"/>
        <w:ind w:hanging="142"/>
        <w:contextualSpacing/>
        <w:rPr>
          <w:b/>
          <w:b/>
          <w:u w:val="single"/>
        </w:rPr>
      </w:pPr>
      <w:r>
        <w:rPr>
          <w:b/>
          <w:u w:val="single"/>
        </w:rPr>
        <w:t xml:space="preserve">Dílčí cíle: </w:t>
      </w:r>
    </w:p>
    <w:p>
      <w:pPr>
        <w:pStyle w:val="ListParagraph"/>
        <w:numPr>
          <w:ilvl w:val="0"/>
          <w:numId w:val="20"/>
        </w:numPr>
        <w:spacing w:before="0" w:after="200"/>
        <w:contextualSpacing/>
        <w:rPr>
          <w:i/>
          <w:i/>
        </w:rPr>
      </w:pPr>
      <w:r>
        <w:rPr>
          <w:i/>
        </w:rPr>
        <w:t>rozvoj fyzické a psychické zdatnosti</w:t>
      </w:r>
    </w:p>
    <w:p>
      <w:pPr>
        <w:pStyle w:val="ListParagraph"/>
        <w:numPr>
          <w:ilvl w:val="0"/>
          <w:numId w:val="20"/>
        </w:numPr>
        <w:spacing w:before="0" w:after="200"/>
        <w:contextualSpacing/>
        <w:rPr>
          <w:i/>
          <w:i/>
        </w:rPr>
      </w:pPr>
      <w:r>
        <w:rPr>
          <w:i/>
        </w:rPr>
        <w:t>posilování přirozených poznávacích citů</w:t>
      </w:r>
    </w:p>
    <w:p>
      <w:pPr>
        <w:pStyle w:val="ListParagraph"/>
        <w:numPr>
          <w:ilvl w:val="0"/>
          <w:numId w:val="20"/>
        </w:numPr>
        <w:spacing w:before="0" w:after="200"/>
        <w:contextualSpacing/>
        <w:rPr>
          <w:i/>
          <w:i/>
        </w:rPr>
      </w:pPr>
      <w:r>
        <w:rPr>
          <w:i/>
        </w:rPr>
        <w:t>vytváření základů pro práci s informacemi</w:t>
      </w:r>
    </w:p>
    <w:p>
      <w:pPr>
        <w:pStyle w:val="ListParagraph"/>
        <w:numPr>
          <w:ilvl w:val="0"/>
          <w:numId w:val="20"/>
        </w:numPr>
        <w:spacing w:before="0" w:after="200"/>
        <w:contextualSpacing/>
        <w:rPr>
          <w:i/>
          <w:i/>
        </w:rPr>
      </w:pPr>
      <w:r>
        <w:rPr>
          <w:i/>
        </w:rPr>
        <w:t xml:space="preserve">rozvoj schopností sebeovládání </w:t>
      </w:r>
    </w:p>
    <w:p>
      <w:pPr>
        <w:pStyle w:val="ListParagraph"/>
        <w:numPr>
          <w:ilvl w:val="0"/>
          <w:numId w:val="20"/>
        </w:numPr>
        <w:spacing w:before="0" w:after="200"/>
        <w:contextualSpacing/>
        <w:rPr>
          <w:i/>
          <w:i/>
        </w:rPr>
      </w:pPr>
      <w:r>
        <w:rPr>
          <w:i/>
        </w:rPr>
        <w:t>rozvoj interaktivních a komunikativních dovedností</w:t>
      </w:r>
    </w:p>
    <w:p>
      <w:pPr>
        <w:pStyle w:val="ListParagraph"/>
        <w:numPr>
          <w:ilvl w:val="0"/>
          <w:numId w:val="20"/>
        </w:numPr>
        <w:spacing w:before="0" w:after="200"/>
        <w:contextualSpacing/>
        <w:rPr>
          <w:i/>
          <w:i/>
        </w:rPr>
      </w:pPr>
      <w:r>
        <w:rPr>
          <w:i/>
        </w:rPr>
        <w:t>rozvoj schopností žít ve společenství ostatních lidí (spolupracovat, spolupodílet se), a vnímat a přijímat základní hodnoty v tomto společenství uznávané</w:t>
      </w:r>
    </w:p>
    <w:p>
      <w:pPr>
        <w:pStyle w:val="ListParagraph"/>
        <w:numPr>
          <w:ilvl w:val="0"/>
          <w:numId w:val="20"/>
        </w:numPr>
        <w:spacing w:before="0" w:after="200"/>
        <w:contextualSpacing/>
        <w:rPr>
          <w:i/>
          <w:i/>
        </w:rPr>
      </w:pPr>
      <w:r>
        <w:rPr>
          <w:i/>
        </w:rPr>
        <w:t>pochopení, že změny způsobené lidskou činností mohou prostředí chránit a zlepšovat, ale také poškozovat a ničit</w:t>
      </w:r>
    </w:p>
    <w:p>
      <w:pPr>
        <w:pStyle w:val="Normal"/>
        <w:spacing w:before="0" w:after="200"/>
        <w:rPr>
          <w:i/>
          <w:i/>
        </w:rPr>
      </w:pPr>
      <w:r>
        <w:rPr>
          <w:i/>
        </w:rPr>
      </w:r>
    </w:p>
    <w:p>
      <w:pPr>
        <w:pStyle w:val="NoSpacing"/>
        <w:rPr>
          <w:rFonts w:ascii="Times New Roman" w:hAnsi="Times New Roman" w:cs="Times New Roman"/>
          <w:b/>
          <w:b/>
          <w:sz w:val="28"/>
          <w:szCs w:val="28"/>
        </w:rPr>
      </w:pPr>
      <w:r>
        <w:rPr>
          <w:rFonts w:cs="Times New Roman" w:ascii="Times New Roman" w:hAnsi="Times New Roman"/>
          <w:sz w:val="28"/>
          <w:szCs w:val="28"/>
        </w:rPr>
        <w:t xml:space="preserve">I.B. č.9 - Téma: </w:t>
      </w:r>
      <w:r>
        <w:rPr>
          <w:rFonts w:cs="Times New Roman" w:ascii="Times New Roman" w:hAnsi="Times New Roman"/>
          <w:b/>
          <w:sz w:val="28"/>
          <w:szCs w:val="28"/>
        </w:rPr>
        <w:t>KDYŽ VŠECHNO KVETE</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rmal"/>
        <w:ind w:hanging="142"/>
        <w:rPr>
          <w:sz w:val="28"/>
          <w:szCs w:val="28"/>
        </w:rPr>
      </w:pPr>
      <w:r>
        <w:rPr>
          <w:sz w:val="28"/>
          <w:szCs w:val="28"/>
        </w:rPr>
        <w:t xml:space="preserve">  </w:t>
      </w:r>
      <w:r>
        <w:rPr>
          <w:sz w:val="28"/>
          <w:szCs w:val="28"/>
        </w:rPr>
        <w:t>Záměr:      Vnímání okolního světa, rozvoj a vyjádření citů k nejbližší osobě.</w:t>
      </w:r>
    </w:p>
    <w:p>
      <w:pPr>
        <w:pStyle w:val="Normal"/>
        <w:ind w:hanging="142"/>
        <w:rPr>
          <w:sz w:val="28"/>
          <w:szCs w:val="28"/>
        </w:rPr>
      </w:pPr>
      <w:r>
        <w:rPr>
          <w:sz w:val="28"/>
          <w:szCs w:val="28"/>
        </w:rPr>
      </w:r>
    </w:p>
    <w:p>
      <w:pPr>
        <w:pStyle w:val="Normal"/>
        <w:spacing w:before="0" w:after="0"/>
        <w:ind w:hanging="142"/>
        <w:contextualSpacing/>
        <w:rPr>
          <w:b/>
          <w:b/>
          <w:u w:val="single"/>
        </w:rPr>
      </w:pPr>
      <w:r>
        <w:rPr>
          <w:b/>
          <w:u w:val="single"/>
        </w:rPr>
        <w:t>Dílčí cíle:</w:t>
      </w:r>
    </w:p>
    <w:p>
      <w:pPr>
        <w:pStyle w:val="ListParagraph"/>
        <w:numPr>
          <w:ilvl w:val="0"/>
          <w:numId w:val="21"/>
        </w:numPr>
        <w:spacing w:before="0" w:after="200"/>
        <w:contextualSpacing/>
        <w:rPr>
          <w:i/>
          <w:i/>
        </w:rPr>
      </w:pPr>
      <w:r>
        <w:rPr>
          <w:i/>
        </w:rPr>
        <w:t>rozvoj pohybových schopností a zdokonalování dovedností v oblasti hrubé a jemné motoriky (koordinace a rozsah pohybu, dýchání, koordinace ruky a oka)</w:t>
      </w:r>
    </w:p>
    <w:p>
      <w:pPr>
        <w:pStyle w:val="ListParagraph"/>
        <w:numPr>
          <w:ilvl w:val="0"/>
          <w:numId w:val="21"/>
        </w:numPr>
        <w:spacing w:before="0" w:after="200"/>
        <w:contextualSpacing/>
        <w:rPr>
          <w:i/>
          <w:i/>
        </w:rPr>
      </w:pPr>
      <w:r>
        <w:rPr>
          <w:i/>
        </w:rPr>
        <w:t>rozvoj tvořivosti (tvořivého myšlení, řešení problémů, tvořivého sebevyjádření</w:t>
      </w:r>
    </w:p>
    <w:p>
      <w:pPr>
        <w:pStyle w:val="ListParagraph"/>
        <w:numPr>
          <w:ilvl w:val="0"/>
          <w:numId w:val="21"/>
        </w:numPr>
        <w:spacing w:before="0" w:after="200"/>
        <w:contextualSpacing/>
        <w:rPr>
          <w:i/>
          <w:i/>
        </w:rPr>
      </w:pPr>
      <w:r>
        <w:rPr>
          <w:i/>
        </w:rPr>
        <w:t>poznávání sebe sama, rozvoj pozitivních citů ve vztahu k sobě i k druhým, získání sebevědomí, osobní spokojenosti</w:t>
      </w:r>
    </w:p>
    <w:p>
      <w:pPr>
        <w:pStyle w:val="ListParagraph"/>
        <w:numPr>
          <w:ilvl w:val="0"/>
          <w:numId w:val="21"/>
        </w:numPr>
        <w:spacing w:before="0" w:after="200"/>
        <w:contextualSpacing/>
        <w:rPr>
          <w:i/>
          <w:i/>
        </w:rPr>
      </w:pPr>
      <w:r>
        <w:rPr>
          <w:i/>
        </w:rPr>
        <w:t>získání relativní citové samostatnosti</w:t>
      </w:r>
    </w:p>
    <w:p>
      <w:pPr>
        <w:pStyle w:val="ListParagraph"/>
        <w:numPr>
          <w:ilvl w:val="0"/>
          <w:numId w:val="21"/>
        </w:numPr>
        <w:spacing w:before="0" w:after="200"/>
        <w:contextualSpacing/>
        <w:rPr>
          <w:i/>
          <w:i/>
        </w:rPr>
      </w:pPr>
      <w:r>
        <w:rPr>
          <w:i/>
        </w:rPr>
        <w:t xml:space="preserve">rozvoj a kultivace mravního i estetického vnímání, cítění a prožívání </w:t>
      </w:r>
    </w:p>
    <w:p>
      <w:pPr>
        <w:pStyle w:val="ListParagraph"/>
        <w:numPr>
          <w:ilvl w:val="0"/>
          <w:numId w:val="21"/>
        </w:numPr>
        <w:spacing w:before="0" w:after="200"/>
        <w:contextualSpacing/>
        <w:rPr>
          <w:i/>
          <w:i/>
        </w:rPr>
      </w:pPr>
      <w:r>
        <w:rPr>
          <w:i/>
        </w:rPr>
        <w:t>rozvoj společenského i estetického vkusu</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sz w:val="28"/>
          <w:szCs w:val="28"/>
        </w:rPr>
        <w:t xml:space="preserve">I.B. č.10 - Téma: </w:t>
      </w:r>
      <w:r>
        <w:rPr>
          <w:rFonts w:cs="Times New Roman" w:ascii="Times New Roman" w:hAnsi="Times New Roman"/>
          <w:b/>
          <w:sz w:val="28"/>
          <w:szCs w:val="28"/>
        </w:rPr>
        <w:t>PLANETA ZEMĚ</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rmal"/>
        <w:ind w:hanging="142"/>
        <w:rPr>
          <w:sz w:val="28"/>
          <w:szCs w:val="28"/>
        </w:rPr>
      </w:pPr>
      <w:r>
        <w:rPr>
          <w:sz w:val="28"/>
          <w:szCs w:val="28"/>
        </w:rPr>
        <w:t xml:space="preserve">  </w:t>
      </w:r>
      <w:r>
        <w:rPr>
          <w:sz w:val="28"/>
          <w:szCs w:val="28"/>
        </w:rPr>
        <w:t>Záměr:  Uvědomění si sounáležitosti s okolním světem, společenstvím lidí a existenci různých národů a kultur.</w:t>
      </w:r>
    </w:p>
    <w:p>
      <w:pPr>
        <w:pStyle w:val="Normal"/>
        <w:ind w:hanging="142"/>
        <w:rPr>
          <w:sz w:val="28"/>
          <w:szCs w:val="28"/>
        </w:rPr>
      </w:pPr>
      <w:r>
        <w:rPr>
          <w:sz w:val="28"/>
          <w:szCs w:val="28"/>
        </w:rPr>
      </w:r>
    </w:p>
    <w:p>
      <w:pPr>
        <w:pStyle w:val="Normal"/>
        <w:spacing w:before="0" w:after="0"/>
        <w:ind w:hanging="142"/>
        <w:contextualSpacing/>
        <w:rPr>
          <w:b/>
          <w:b/>
          <w:u w:val="single"/>
        </w:rPr>
      </w:pPr>
      <w:r>
        <w:rPr>
          <w:b/>
          <w:u w:val="single"/>
        </w:rPr>
        <w:t>Dílčí cíle:</w:t>
      </w:r>
    </w:p>
    <w:p>
      <w:pPr>
        <w:pStyle w:val="ListParagraph"/>
        <w:numPr>
          <w:ilvl w:val="0"/>
          <w:numId w:val="22"/>
        </w:numPr>
        <w:spacing w:before="0" w:after="200"/>
        <w:contextualSpacing/>
        <w:rPr>
          <w:i/>
          <w:i/>
        </w:rPr>
      </w:pPr>
      <w:r>
        <w:rPr>
          <w:i/>
        </w:rPr>
        <w:t>osvojení si elementárních poznatků o znakových systémech a jejich funkci (abeceda, čísla)</w:t>
      </w:r>
    </w:p>
    <w:p>
      <w:pPr>
        <w:pStyle w:val="ListParagraph"/>
        <w:numPr>
          <w:ilvl w:val="0"/>
          <w:numId w:val="22"/>
        </w:numPr>
        <w:spacing w:before="0" w:after="200"/>
        <w:contextualSpacing/>
        <w:rPr>
          <w:i/>
          <w:i/>
        </w:rPr>
      </w:pPr>
      <w:r>
        <w:rPr>
          <w:i/>
        </w:rPr>
        <w:t>získání schopností záměrně řídit svoje chování a ovlivňovat vlastní situaci</w:t>
      </w:r>
    </w:p>
    <w:p>
      <w:pPr>
        <w:pStyle w:val="ListParagraph"/>
        <w:numPr>
          <w:ilvl w:val="0"/>
          <w:numId w:val="22"/>
        </w:numPr>
        <w:spacing w:before="0" w:after="200"/>
        <w:contextualSpacing/>
        <w:rPr>
          <w:i/>
          <w:i/>
        </w:rPr>
      </w:pPr>
      <w:r>
        <w:rPr>
          <w:i/>
        </w:rPr>
        <w:t>posilování prosociálního chování ve vztahu k ostatním lidem v MŠ, v dětské herní skupině</w:t>
      </w:r>
    </w:p>
    <w:p>
      <w:pPr>
        <w:pStyle w:val="ListParagraph"/>
        <w:numPr>
          <w:ilvl w:val="0"/>
          <w:numId w:val="22"/>
        </w:numPr>
        <w:spacing w:before="0" w:after="200"/>
        <w:contextualSpacing/>
        <w:rPr>
          <w:i/>
          <w:i/>
        </w:rPr>
      </w:pPr>
      <w:r>
        <w:rPr>
          <w:i/>
        </w:rPr>
        <w:t xml:space="preserve">vytváření povědomí o existenci ostatních kultur a národností </w:t>
      </w:r>
    </w:p>
    <w:p>
      <w:pPr>
        <w:pStyle w:val="ListParagraph"/>
        <w:numPr>
          <w:ilvl w:val="0"/>
          <w:numId w:val="22"/>
        </w:numPr>
        <w:spacing w:before="0" w:after="200"/>
        <w:contextualSpacing/>
        <w:rPr>
          <w:i/>
          <w:i/>
        </w:rPr>
      </w:pPr>
      <w:r>
        <w:rPr>
          <w:i/>
        </w:rPr>
        <w:t>vytvoření základů aktivních postojů ke světu, k životu, pozitivních vztahů ke kultuře a umění, rozvoj dovedností umožňujících tyto vztahy a postoje vyjadřovat a projevovat</w:t>
      </w:r>
    </w:p>
    <w:p>
      <w:pPr>
        <w:pStyle w:val="ListParagraph"/>
        <w:numPr>
          <w:ilvl w:val="0"/>
          <w:numId w:val="22"/>
        </w:numPr>
        <w:spacing w:before="0" w:after="200"/>
        <w:contextualSpacing/>
        <w:rPr>
          <w:i/>
          <w:i/>
        </w:rPr>
      </w:pPr>
      <w:r>
        <w:rPr>
          <w:i/>
        </w:rPr>
        <w:t>poznávání jiných kultur</w:t>
      </w:r>
    </w:p>
    <w:p>
      <w:pPr>
        <w:pStyle w:val="ListParagraph"/>
        <w:numPr>
          <w:ilvl w:val="0"/>
          <w:numId w:val="22"/>
        </w:numPr>
        <w:spacing w:before="0" w:after="200"/>
        <w:contextualSpacing/>
        <w:rPr>
          <w:i/>
          <w:i/>
        </w:rPr>
      </w:pPr>
      <w:r>
        <w:rPr>
          <w:i/>
        </w:rPr>
        <w:t>vytvoření povědomí o vlastní sounáležitosti se světem, lidmi, společností, planetou Zemí</w:t>
      </w:r>
    </w:p>
    <w:p>
      <w:pPr>
        <w:pStyle w:val="NoSpacing"/>
        <w:rPr>
          <w:rFonts w:ascii="Times New Roman" w:hAnsi="Times New Roman" w:cs="Times New Roman"/>
          <w:sz w:val="28"/>
          <w:szCs w:val="28"/>
        </w:rPr>
      </w:pPr>
      <w:r>
        <w:rPr>
          <w:rFonts w:cs="Times New Roman" w:ascii="Times New Roman" w:hAnsi="Times New Roman"/>
          <w:sz w:val="28"/>
          <w:szCs w:val="28"/>
        </w:rPr>
        <w:t xml:space="preserve">Dále vycházíme ze zážitků, nepředvídaných, nahodilých událostí z toho, co nás oslovilo. Vznikají tedy i neplánované činnosti. </w:t>
      </w:r>
    </w:p>
    <w:p>
      <w:pPr>
        <w:pStyle w:val="NoSpacing"/>
        <w:ind w:left="708" w:hanging="0"/>
        <w:rPr>
          <w:rFonts w:ascii="Times New Roman" w:hAnsi="Times New Roman" w:cs="Times New Roman"/>
          <w:sz w:val="28"/>
          <w:szCs w:val="28"/>
        </w:rPr>
      </w:pPr>
      <w:r>
        <w:rPr>
          <w:rFonts w:cs="Times New Roman" w:ascii="Times New Roman" w:hAnsi="Times New Roman"/>
          <w:sz w:val="28"/>
          <w:szCs w:val="28"/>
        </w:rPr>
      </w:r>
    </w:p>
    <w:p>
      <w:pPr>
        <w:pStyle w:val="NoSpacing"/>
        <w:ind w:left="708" w:hanging="0"/>
        <w:rPr>
          <w:rFonts w:ascii="Times New Roman" w:hAnsi="Times New Roman" w:cs="Times New Roman"/>
          <w:b/>
          <w:b/>
          <w:sz w:val="28"/>
          <w:szCs w:val="28"/>
        </w:rPr>
      </w:pPr>
      <w:r>
        <w:rPr>
          <w:rFonts w:cs="Times New Roman" w:ascii="Times New Roman" w:hAnsi="Times New Roman"/>
          <w:b/>
          <w:sz w:val="28"/>
          <w:szCs w:val="28"/>
        </w:rPr>
        <w:t xml:space="preserve">Průběžné cíle  </w:t>
      </w:r>
    </w:p>
    <w:p>
      <w:pPr>
        <w:pStyle w:val="NoSpacing"/>
        <w:ind w:left="708" w:hanging="0"/>
        <w:rPr>
          <w:rFonts w:ascii="Times New Roman" w:hAnsi="Times New Roman" w:cs="Times New Roman"/>
          <w:b/>
          <w:b/>
          <w:sz w:val="28"/>
          <w:szCs w:val="28"/>
        </w:rPr>
      </w:pPr>
      <w:r>
        <w:rPr>
          <w:rFonts w:cs="Times New Roman" w:ascii="Times New Roman" w:hAnsi="Times New Roman"/>
          <w:b/>
          <w:sz w:val="28"/>
          <w:szCs w:val="28"/>
        </w:rPr>
      </w:r>
    </w:p>
    <w:p>
      <w:pPr>
        <w:pStyle w:val="NoSpacing"/>
        <w:ind w:left="708" w:hanging="0"/>
        <w:rPr>
          <w:rFonts w:ascii="Times New Roman" w:hAnsi="Times New Roman" w:cs="Times New Roman"/>
          <w:sz w:val="28"/>
          <w:szCs w:val="28"/>
        </w:rPr>
      </w:pPr>
      <w:r>
        <w:rPr>
          <w:rFonts w:cs="Times New Roman" w:ascii="Times New Roman" w:hAnsi="Times New Roman"/>
          <w:sz w:val="28"/>
          <w:szCs w:val="28"/>
        </w:rPr>
        <w:t>Tyto cíle nejsou obsahem tematických celků, ale jejich postupné naplňování se prolíná každodenními činnostmi.</w:t>
      </w:r>
    </w:p>
    <w:p>
      <w:pPr>
        <w:pStyle w:val="NoSpacing"/>
        <w:ind w:left="709" w:hanging="0"/>
        <w:rPr>
          <w:rFonts w:ascii="Times New Roman" w:hAnsi="Times New Roman" w:cs="Times New Roman"/>
          <w:sz w:val="28"/>
          <w:szCs w:val="28"/>
        </w:rPr>
      </w:pPr>
      <w:r>
        <w:rPr>
          <w:rFonts w:cs="Times New Roman" w:ascii="Times New Roman" w:hAnsi="Times New Roman"/>
          <w:sz w:val="28"/>
          <w:szCs w:val="28"/>
          <w:u w:val="single"/>
        </w:rPr>
        <w:t>Sebeobsluha</w:t>
      </w:r>
      <w:r>
        <w:rPr>
          <w:rFonts w:cs="Times New Roman" w:ascii="Times New Roman" w:hAnsi="Times New Roman"/>
          <w:sz w:val="28"/>
          <w:szCs w:val="28"/>
        </w:rPr>
        <w:t xml:space="preserve"> – samostatné oblékání, stravování, hygiena, udržování pořádku v nejbližším okolí</w:t>
      </w:r>
    </w:p>
    <w:p>
      <w:pPr>
        <w:pStyle w:val="NoSpacing"/>
        <w:ind w:left="710" w:hanging="0"/>
        <w:rPr>
          <w:rFonts w:ascii="Times New Roman" w:hAnsi="Times New Roman" w:cs="Times New Roman"/>
          <w:sz w:val="28"/>
          <w:szCs w:val="28"/>
        </w:rPr>
      </w:pPr>
      <w:r>
        <w:rPr>
          <w:rFonts w:cs="Times New Roman" w:ascii="Times New Roman" w:hAnsi="Times New Roman"/>
          <w:sz w:val="28"/>
          <w:szCs w:val="28"/>
          <w:u w:val="single"/>
        </w:rPr>
        <w:t>Základní pravidla chování</w:t>
      </w:r>
      <w:r>
        <w:rPr>
          <w:rFonts w:cs="Times New Roman" w:ascii="Times New Roman" w:hAnsi="Times New Roman"/>
          <w:sz w:val="28"/>
          <w:szCs w:val="28"/>
        </w:rPr>
        <w:t xml:space="preserve"> – vědomé projevování zdvořilého chování a vystupování (neubližovat si navzájem), správná reakce na pokyn dospělého, umět přiměřeně svému věku ovládat své jednání a učit se ho hodnotit</w:t>
      </w:r>
    </w:p>
    <w:p>
      <w:pPr>
        <w:pStyle w:val="NoSpacing"/>
        <w:ind w:left="709" w:hanging="0"/>
        <w:rPr>
          <w:rFonts w:ascii="Times New Roman" w:hAnsi="Times New Roman" w:cs="Times New Roman"/>
          <w:sz w:val="28"/>
          <w:szCs w:val="28"/>
        </w:rPr>
      </w:pPr>
      <w:r>
        <w:rPr>
          <w:rFonts w:cs="Times New Roman" w:ascii="Times New Roman" w:hAnsi="Times New Roman"/>
          <w:sz w:val="28"/>
          <w:szCs w:val="28"/>
          <w:u w:val="single"/>
        </w:rPr>
        <w:t>Bezpečná manipulace s hračkami a pomůckami</w:t>
      </w:r>
      <w:r>
        <w:rPr>
          <w:rFonts w:cs="Times New Roman" w:ascii="Times New Roman" w:hAnsi="Times New Roman"/>
          <w:sz w:val="28"/>
          <w:szCs w:val="28"/>
        </w:rPr>
        <w:t xml:space="preserve"> – pohybovat se v budově školy i na školní zahradě tak, abych neohrozil sebe ani ostatní, šetrné a pozorné zacházení s hračkami a jiným zařízením.</w:t>
      </w:r>
    </w:p>
    <w:p>
      <w:pPr>
        <w:pStyle w:val="NoSpacing"/>
        <w:ind w:left="708" w:hanging="0"/>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5"/>
        </w:numPr>
        <w:rPr>
          <w:rFonts w:ascii="Times New Roman" w:hAnsi="Times New Roman" w:cs="Times New Roman"/>
          <w:b/>
          <w:b/>
          <w:sz w:val="32"/>
          <w:szCs w:val="32"/>
          <w:u w:val="single"/>
        </w:rPr>
      </w:pPr>
      <w:r>
        <w:rPr>
          <w:rFonts w:cs="Times New Roman" w:ascii="Times New Roman" w:hAnsi="Times New Roman"/>
          <w:b/>
          <w:sz w:val="32"/>
          <w:szCs w:val="32"/>
          <w:u w:val="single"/>
        </w:rPr>
        <w:t>Evaluační systém</w:t>
      </w:r>
    </w:p>
    <w:p>
      <w:pPr>
        <w:pStyle w:val="NoSpacing"/>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Evaluace – jedná se o plánovitý a průběžný proces s vyvozováním opaření pro další práci.</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Cílem je, aby kritéria hodnocení byla v souladu s cíli ŠVP a s vyhláškou č. 15/2005 Sb. Hodnocení není cílem, ale prostředkem ke hledání optimálních cest ke vzdělávání dětí. Na základě výsledků hodnocení rozhodneme, co budeme měnit.</w:t>
      </w:r>
    </w:p>
    <w:p>
      <w:pPr>
        <w:pStyle w:val="NoSpacing"/>
        <w:jc w:val="both"/>
        <w:rPr>
          <w:rFonts w:ascii="Times New Roman" w:hAnsi="Times New Roman" w:cs="Times New Roman"/>
          <w:sz w:val="28"/>
          <w:szCs w:val="28"/>
        </w:rPr>
      </w:pPr>
      <w:r>
        <w:rPr>
          <w:rFonts w:cs="Times New Roman" w:ascii="Times New Roman" w:hAnsi="Times New Roman"/>
          <w:sz w:val="28"/>
          <w:szCs w:val="28"/>
        </w:rPr>
        <w:t>Vyhodnocení provádíme ve dvou rovinách, a to v rovině vyhodnocování vzdělávací nabídky a vyhodnocování kvality práce učitelky, a dále pak v rovině vyhodnocování pokroku dětí.</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Pravidla pro evaluaci:</w:t>
        <w:tab/>
        <w:t>Týdenní hodnocení vlastní práce</w:t>
      </w:r>
    </w:p>
    <w:p>
      <w:pPr>
        <w:pStyle w:val="NoSpacing"/>
        <w:ind w:left="284" w:hanging="0"/>
        <w:jc w:val="both"/>
        <w:rPr>
          <w:rFonts w:ascii="Times New Roman" w:hAnsi="Times New Roman" w:cs="Times New Roman"/>
          <w:sz w:val="28"/>
          <w:szCs w:val="28"/>
        </w:rPr>
      </w:pPr>
      <w:r>
        <w:rPr>
          <w:rFonts w:cs="Times New Roman" w:ascii="Times New Roman" w:hAnsi="Times New Roman"/>
          <w:sz w:val="28"/>
          <w:szCs w:val="28"/>
        </w:rPr>
        <w:tab/>
        <w:tab/>
        <w:tab/>
        <w:tab/>
        <w:t>Sledování projevů dětí</w:t>
      </w:r>
    </w:p>
    <w:p>
      <w:pPr>
        <w:pStyle w:val="NoSpacing"/>
        <w:ind w:left="284" w:hanging="0"/>
        <w:jc w:val="both"/>
        <w:rPr>
          <w:rFonts w:ascii="Times New Roman" w:hAnsi="Times New Roman" w:cs="Times New Roman"/>
          <w:sz w:val="28"/>
          <w:szCs w:val="28"/>
        </w:rPr>
      </w:pPr>
      <w:r>
        <w:rPr>
          <w:rFonts w:cs="Times New Roman" w:ascii="Times New Roman" w:hAnsi="Times New Roman"/>
          <w:sz w:val="28"/>
          <w:szCs w:val="28"/>
        </w:rPr>
        <w:tab/>
        <w:tab/>
        <w:tab/>
        <w:tab/>
        <w:t>Krátké stručné zapisování do hodnotících listů</w:t>
      </w:r>
    </w:p>
    <w:p>
      <w:pPr>
        <w:pStyle w:val="NoSpacing"/>
        <w:rPr>
          <w:rFonts w:ascii="Times New Roman" w:hAnsi="Times New Roman" w:cs="Times New Roman"/>
          <w:b/>
          <w:b/>
          <w:sz w:val="28"/>
          <w:szCs w:val="28"/>
        </w:rPr>
      </w:pPr>
      <w:r>
        <w:rPr>
          <w:rFonts w:cs="Times New Roman" w:ascii="Times New Roman" w:hAnsi="Times New Roman"/>
          <w:b/>
          <w:sz w:val="28"/>
          <w:szCs w:val="28"/>
        </w:rPr>
        <w:t>Oblasti evaluace:</w:t>
      </w:r>
    </w:p>
    <w:p>
      <w:pPr>
        <w:pStyle w:val="NoSpacing"/>
        <w:numPr>
          <w:ilvl w:val="0"/>
          <w:numId w:val="10"/>
        </w:numPr>
        <w:rPr>
          <w:rFonts w:ascii="Times New Roman" w:hAnsi="Times New Roman" w:cs="Times New Roman"/>
          <w:sz w:val="28"/>
          <w:szCs w:val="28"/>
        </w:rPr>
      </w:pPr>
      <w:r>
        <w:rPr>
          <w:rFonts w:cs="Times New Roman" w:ascii="Times New Roman" w:hAnsi="Times New Roman"/>
          <w:b/>
          <w:sz w:val="28"/>
          <w:szCs w:val="28"/>
        </w:rPr>
        <w:t>Hodnocení ŠVP</w:t>
      </w:r>
      <w:r>
        <w:rPr>
          <w:rFonts w:cs="Times New Roman" w:ascii="Times New Roman" w:hAnsi="Times New Roman"/>
          <w:sz w:val="28"/>
          <w:szCs w:val="28"/>
        </w:rPr>
        <w:t xml:space="preserve"> (soulad s RVP PV, funkčnost ŠVP)</w:t>
      </w:r>
    </w:p>
    <w:p>
      <w:pPr>
        <w:pStyle w:val="NoSpacing"/>
        <w:numPr>
          <w:ilvl w:val="0"/>
          <w:numId w:val="10"/>
        </w:numPr>
        <w:rPr>
          <w:rFonts w:ascii="Times New Roman" w:hAnsi="Times New Roman" w:cs="Times New Roman"/>
          <w:sz w:val="28"/>
          <w:szCs w:val="28"/>
        </w:rPr>
      </w:pPr>
      <w:r>
        <w:rPr>
          <w:rFonts w:cs="Times New Roman" w:ascii="Times New Roman" w:hAnsi="Times New Roman"/>
          <w:b/>
          <w:sz w:val="28"/>
          <w:szCs w:val="28"/>
        </w:rPr>
        <w:t>Hodnocení výchovně vzdělávacího procesu</w:t>
      </w:r>
      <w:r>
        <w:rPr>
          <w:rFonts w:cs="Times New Roman" w:ascii="Times New Roman" w:hAnsi="Times New Roman"/>
          <w:sz w:val="28"/>
          <w:szCs w:val="28"/>
        </w:rPr>
        <w:t xml:space="preserve"> (prožitkové učení, spontánnost dětí, komunikativnost, tvořivost, převažující aktivita dětí, konkrétnost, situace učení, každodenní prolínání vzdělávacích oblastí)</w:t>
      </w:r>
    </w:p>
    <w:p>
      <w:pPr>
        <w:pStyle w:val="NoSpacing"/>
        <w:numPr>
          <w:ilvl w:val="0"/>
          <w:numId w:val="10"/>
        </w:numPr>
        <w:rPr>
          <w:rFonts w:ascii="Times New Roman" w:hAnsi="Times New Roman" w:cs="Times New Roman"/>
          <w:sz w:val="28"/>
          <w:szCs w:val="28"/>
        </w:rPr>
      </w:pPr>
      <w:r>
        <w:rPr>
          <w:rFonts w:cs="Times New Roman" w:ascii="Times New Roman" w:hAnsi="Times New Roman"/>
          <w:b/>
          <w:sz w:val="28"/>
          <w:szCs w:val="28"/>
        </w:rPr>
        <w:t>Hodnocení integrovaných bloků</w:t>
      </w:r>
      <w:r>
        <w:rPr>
          <w:rFonts w:cs="Times New Roman" w:ascii="Times New Roman" w:hAnsi="Times New Roman"/>
          <w:sz w:val="28"/>
          <w:szCs w:val="28"/>
        </w:rPr>
        <w:t xml:space="preserve"> (jsou-li vhodně připraveny, umožňují dostatečně využít metod prožitkového a situačního učení, přinášejí výsledky, co chybělo, k čemu je třeba se vrátit, kolik dětí je nenaplnilo)</w:t>
      </w:r>
    </w:p>
    <w:p>
      <w:pPr>
        <w:pStyle w:val="NoSpacing"/>
        <w:numPr>
          <w:ilvl w:val="0"/>
          <w:numId w:val="10"/>
        </w:numPr>
        <w:rPr>
          <w:rFonts w:ascii="Times New Roman" w:hAnsi="Times New Roman" w:cs="Times New Roman"/>
          <w:sz w:val="28"/>
          <w:szCs w:val="28"/>
        </w:rPr>
      </w:pPr>
      <w:r>
        <w:rPr>
          <w:rFonts w:cs="Times New Roman" w:ascii="Times New Roman" w:hAnsi="Times New Roman"/>
          <w:b/>
          <w:sz w:val="28"/>
          <w:szCs w:val="28"/>
        </w:rPr>
        <w:t>Hodnocení podmínek vzdělávání</w:t>
      </w:r>
      <w:r>
        <w:rPr>
          <w:rFonts w:cs="Times New Roman" w:ascii="Times New Roman" w:hAnsi="Times New Roman"/>
          <w:sz w:val="28"/>
          <w:szCs w:val="28"/>
        </w:rPr>
        <w:t xml:space="preserve"> (do jaké míry jsou podmínky naplňovány)</w:t>
      </w:r>
    </w:p>
    <w:p>
      <w:pPr>
        <w:pStyle w:val="NoSpacing"/>
        <w:numPr>
          <w:ilvl w:val="0"/>
          <w:numId w:val="10"/>
        </w:numPr>
        <w:rPr>
          <w:rFonts w:ascii="Times New Roman" w:hAnsi="Times New Roman" w:cs="Times New Roman"/>
          <w:sz w:val="28"/>
          <w:szCs w:val="28"/>
        </w:rPr>
      </w:pPr>
      <w:r>
        <w:rPr>
          <w:rFonts w:cs="Times New Roman" w:ascii="Times New Roman" w:hAnsi="Times New Roman"/>
          <w:b/>
          <w:sz w:val="28"/>
          <w:szCs w:val="28"/>
        </w:rPr>
        <w:t>Hodnocení docházky dětí do MŠ</w:t>
      </w:r>
    </w:p>
    <w:p>
      <w:pPr>
        <w:pStyle w:val="NoSpacing"/>
        <w:numPr>
          <w:ilvl w:val="0"/>
          <w:numId w:val="10"/>
        </w:numPr>
        <w:rPr>
          <w:rFonts w:ascii="Times New Roman" w:hAnsi="Times New Roman" w:cs="Times New Roman"/>
          <w:sz w:val="28"/>
          <w:szCs w:val="28"/>
        </w:rPr>
      </w:pPr>
      <w:r>
        <w:rPr>
          <w:rFonts w:cs="Times New Roman" w:ascii="Times New Roman" w:hAnsi="Times New Roman"/>
          <w:b/>
          <w:sz w:val="28"/>
          <w:szCs w:val="28"/>
        </w:rPr>
        <w:t>Hodnocení a sebehodnocení pedagogů</w:t>
      </w:r>
      <w:r>
        <w:rPr>
          <w:rFonts w:cs="Times New Roman" w:ascii="Times New Roman" w:hAnsi="Times New Roman"/>
          <w:sz w:val="28"/>
          <w:szCs w:val="28"/>
        </w:rPr>
        <w:t xml:space="preserve"> (pedagogický styl, cíle a postupy, tvořivost a improvizace)</w:t>
      </w:r>
    </w:p>
    <w:p>
      <w:pPr>
        <w:pStyle w:val="NoSpacing"/>
        <w:numPr>
          <w:ilvl w:val="0"/>
          <w:numId w:val="10"/>
        </w:numPr>
        <w:rPr>
          <w:rFonts w:ascii="Times New Roman" w:hAnsi="Times New Roman" w:cs="Times New Roman"/>
          <w:sz w:val="28"/>
          <w:szCs w:val="28"/>
        </w:rPr>
      </w:pPr>
      <w:r>
        <w:rPr>
          <w:rFonts w:cs="Times New Roman" w:ascii="Times New Roman" w:hAnsi="Times New Roman"/>
          <w:b/>
          <w:sz w:val="28"/>
          <w:szCs w:val="28"/>
        </w:rPr>
        <w:t>Hodnocení dětí</w:t>
      </w:r>
      <w:r>
        <w:rPr>
          <w:rFonts w:cs="Times New Roman" w:ascii="Times New Roman" w:hAnsi="Times New Roman"/>
          <w:sz w:val="28"/>
          <w:szCs w:val="28"/>
        </w:rPr>
        <w:t xml:space="preserve"> (individuálních pokroků)</w:t>
      </w:r>
    </w:p>
    <w:p>
      <w:pPr>
        <w:pStyle w:val="NoSpacing"/>
        <w:numPr>
          <w:ilvl w:val="0"/>
          <w:numId w:val="10"/>
        </w:numPr>
        <w:rPr>
          <w:rFonts w:ascii="Times New Roman" w:hAnsi="Times New Roman" w:cs="Times New Roman"/>
          <w:sz w:val="28"/>
          <w:szCs w:val="28"/>
        </w:rPr>
      </w:pPr>
      <w:r>
        <w:rPr>
          <w:rFonts w:cs="Times New Roman" w:ascii="Times New Roman" w:hAnsi="Times New Roman"/>
          <w:b/>
          <w:sz w:val="28"/>
          <w:szCs w:val="28"/>
        </w:rPr>
        <w:t>Hodnocení výsledků vzdělávání</w:t>
      </w:r>
      <w:r>
        <w:rPr>
          <w:rFonts w:cs="Times New Roman" w:ascii="Times New Roman" w:hAnsi="Times New Roman"/>
          <w:sz w:val="28"/>
          <w:szCs w:val="28"/>
        </w:rPr>
        <w:t xml:space="preserve"> (kam jsme došli – změna kvality podmínek a vzdělávacího procesu, získané kompetence, vzdělávací cíle)</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left="284" w:hanging="0"/>
        <w:rPr>
          <w:rFonts w:ascii="Times New Roman" w:hAnsi="Times New Roman" w:cs="Times New Roman"/>
          <w:b/>
          <w:b/>
          <w:sz w:val="28"/>
          <w:szCs w:val="28"/>
        </w:rPr>
      </w:pPr>
      <w:r>
        <w:rPr>
          <w:rFonts w:cs="Times New Roman" w:ascii="Times New Roman" w:hAnsi="Times New Roman"/>
          <w:b/>
          <w:sz w:val="28"/>
          <w:szCs w:val="28"/>
        </w:rPr>
        <w:t>Při sebereflexi si denně odpovídáme na otázky:</w:t>
      </w:r>
    </w:p>
    <w:p>
      <w:pPr>
        <w:pStyle w:val="NoSpacing"/>
        <w:ind w:left="284" w:hanging="0"/>
        <w:rPr>
          <w:rFonts w:ascii="Times New Roman" w:hAnsi="Times New Roman" w:cs="Times New Roman"/>
          <w:sz w:val="28"/>
          <w:szCs w:val="28"/>
        </w:rPr>
      </w:pPr>
      <w:r>
        <w:rPr>
          <w:rFonts w:cs="Times New Roman" w:ascii="Times New Roman" w:hAnsi="Times New Roman"/>
          <w:sz w:val="28"/>
          <w:szCs w:val="28"/>
        </w:rPr>
        <w:t>Co se děti naučily (hodnotíme děti), co se dozvěděly nového (hodnocení výsledků) a čím (hodnocení procesů) se mi podařilo toho dosáhnout (autoevaluace)</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t>Nástroje hodnocení:</w:t>
      </w:r>
    </w:p>
    <w:p>
      <w:pPr>
        <w:pStyle w:val="NoSpacing"/>
        <w:numPr>
          <w:ilvl w:val="0"/>
          <w:numId w:val="11"/>
        </w:numPr>
        <w:rPr>
          <w:rFonts w:ascii="Times New Roman" w:hAnsi="Times New Roman" w:cs="Times New Roman"/>
          <w:sz w:val="28"/>
          <w:szCs w:val="28"/>
        </w:rPr>
      </w:pPr>
      <w:r>
        <w:rPr>
          <w:rFonts w:cs="Times New Roman" w:ascii="Times New Roman" w:hAnsi="Times New Roman"/>
          <w:sz w:val="28"/>
          <w:szCs w:val="28"/>
        </w:rPr>
        <w:t>Pozorování</w:t>
      </w:r>
    </w:p>
    <w:p>
      <w:pPr>
        <w:pStyle w:val="NoSpacing"/>
        <w:numPr>
          <w:ilvl w:val="0"/>
          <w:numId w:val="11"/>
        </w:numPr>
        <w:rPr>
          <w:rFonts w:ascii="Times New Roman" w:hAnsi="Times New Roman" w:cs="Times New Roman"/>
          <w:sz w:val="28"/>
          <w:szCs w:val="28"/>
        </w:rPr>
      </w:pPr>
      <w:r>
        <w:rPr>
          <w:rFonts w:cs="Times New Roman" w:ascii="Times New Roman" w:hAnsi="Times New Roman"/>
          <w:sz w:val="28"/>
          <w:szCs w:val="28"/>
        </w:rPr>
        <w:t>Rozhovory, diskuze, rozbory</w:t>
      </w:r>
    </w:p>
    <w:p>
      <w:pPr>
        <w:pStyle w:val="NoSpacing"/>
        <w:numPr>
          <w:ilvl w:val="0"/>
          <w:numId w:val="11"/>
        </w:numPr>
        <w:rPr>
          <w:rFonts w:ascii="Times New Roman" w:hAnsi="Times New Roman" w:cs="Times New Roman"/>
          <w:sz w:val="28"/>
          <w:szCs w:val="28"/>
        </w:rPr>
      </w:pPr>
      <w:r>
        <w:rPr>
          <w:rFonts w:cs="Times New Roman" w:ascii="Times New Roman" w:hAnsi="Times New Roman"/>
          <w:sz w:val="28"/>
          <w:szCs w:val="28"/>
        </w:rPr>
        <w:t>Kontrola pedagogických a provozních zaměstnanců</w:t>
      </w:r>
    </w:p>
    <w:p>
      <w:pPr>
        <w:pStyle w:val="NoSpacing"/>
        <w:numPr>
          <w:ilvl w:val="0"/>
          <w:numId w:val="11"/>
        </w:numPr>
        <w:rPr>
          <w:rFonts w:ascii="Times New Roman" w:hAnsi="Times New Roman" w:cs="Times New Roman"/>
          <w:sz w:val="28"/>
          <w:szCs w:val="28"/>
        </w:rPr>
      </w:pPr>
      <w:r>
        <w:rPr>
          <w:rFonts w:cs="Times New Roman" w:ascii="Times New Roman" w:hAnsi="Times New Roman"/>
          <w:sz w:val="28"/>
          <w:szCs w:val="28"/>
        </w:rPr>
        <w:t>Hospitace a následné rozbory</w:t>
      </w:r>
    </w:p>
    <w:p>
      <w:pPr>
        <w:pStyle w:val="NoSpacing"/>
        <w:numPr>
          <w:ilvl w:val="0"/>
          <w:numId w:val="11"/>
        </w:numPr>
        <w:rPr>
          <w:rFonts w:ascii="Times New Roman" w:hAnsi="Times New Roman" w:cs="Times New Roman"/>
          <w:sz w:val="28"/>
          <w:szCs w:val="28"/>
        </w:rPr>
      </w:pPr>
      <w:r>
        <w:rPr>
          <w:rFonts w:cs="Times New Roman" w:ascii="Times New Roman" w:hAnsi="Times New Roman"/>
          <w:sz w:val="28"/>
          <w:szCs w:val="28"/>
        </w:rPr>
        <w:t>Analýza třídní a školní dokumentace</w:t>
      </w:r>
    </w:p>
    <w:p>
      <w:pPr>
        <w:pStyle w:val="NoSpacing"/>
        <w:numPr>
          <w:ilvl w:val="0"/>
          <w:numId w:val="11"/>
        </w:numPr>
        <w:rPr>
          <w:rFonts w:ascii="Times New Roman" w:hAnsi="Times New Roman" w:cs="Times New Roman"/>
          <w:sz w:val="28"/>
          <w:szCs w:val="28"/>
        </w:rPr>
      </w:pPr>
      <w:r>
        <w:rPr>
          <w:rFonts w:cs="Times New Roman" w:ascii="Times New Roman" w:hAnsi="Times New Roman"/>
          <w:sz w:val="28"/>
          <w:szCs w:val="28"/>
        </w:rPr>
        <w:t>Analýza integrovaných bloků</w:t>
      </w:r>
    </w:p>
    <w:p>
      <w:pPr>
        <w:pStyle w:val="NoSpacing"/>
        <w:numPr>
          <w:ilvl w:val="0"/>
          <w:numId w:val="11"/>
        </w:numPr>
        <w:rPr>
          <w:rFonts w:ascii="Times New Roman" w:hAnsi="Times New Roman" w:cs="Times New Roman"/>
          <w:sz w:val="28"/>
          <w:szCs w:val="28"/>
        </w:rPr>
      </w:pPr>
      <w:r>
        <w:rPr>
          <w:rFonts w:cs="Times New Roman" w:ascii="Times New Roman" w:hAnsi="Times New Roman"/>
          <w:sz w:val="28"/>
          <w:szCs w:val="28"/>
        </w:rPr>
        <w:t>Porovnání výsledků s plánovanými cíli</w:t>
      </w:r>
    </w:p>
    <w:p>
      <w:pPr>
        <w:pStyle w:val="NoSpacing"/>
        <w:numPr>
          <w:ilvl w:val="0"/>
          <w:numId w:val="11"/>
        </w:numPr>
        <w:rPr>
          <w:rFonts w:ascii="Times New Roman" w:hAnsi="Times New Roman" w:cs="Times New Roman"/>
          <w:sz w:val="28"/>
          <w:szCs w:val="28"/>
        </w:rPr>
      </w:pPr>
      <w:r>
        <w:rPr>
          <w:rFonts w:cs="Times New Roman" w:ascii="Times New Roman" w:hAnsi="Times New Roman"/>
          <w:sz w:val="28"/>
          <w:szCs w:val="28"/>
        </w:rPr>
        <w:t>Analýza vlastní pedagogické a řídící práce</w:t>
      </w:r>
    </w:p>
    <w:p>
      <w:pPr>
        <w:pStyle w:val="NoSpacing"/>
        <w:numPr>
          <w:ilvl w:val="0"/>
          <w:numId w:val="11"/>
        </w:numPr>
        <w:rPr>
          <w:rFonts w:ascii="Times New Roman" w:hAnsi="Times New Roman" w:cs="Times New Roman"/>
          <w:sz w:val="28"/>
          <w:szCs w:val="28"/>
        </w:rPr>
      </w:pPr>
      <w:r>
        <w:rPr>
          <w:rFonts w:cs="Times New Roman" w:ascii="Times New Roman" w:hAnsi="Times New Roman"/>
          <w:sz w:val="28"/>
          <w:szCs w:val="28"/>
        </w:rPr>
        <w:t>Dotazníky</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left="3540" w:hanging="3540"/>
        <w:rPr>
          <w:rFonts w:ascii="Times New Roman" w:hAnsi="Times New Roman" w:cs="Times New Roman"/>
          <w:b/>
          <w:b/>
          <w:bCs/>
          <w:sz w:val="28"/>
          <w:szCs w:val="28"/>
        </w:rPr>
      </w:pPr>
      <w:r>
        <w:rPr>
          <w:rFonts w:cs="Times New Roman" w:ascii="Times New Roman" w:hAnsi="Times New Roman"/>
          <w:b/>
          <w:bCs/>
          <w:sz w:val="28"/>
          <w:szCs w:val="28"/>
        </w:rPr>
        <w:t>Zdroje pro hodnocení:</w:t>
      </w:r>
    </w:p>
    <w:p>
      <w:pPr>
        <w:pStyle w:val="NoSpacing"/>
        <w:ind w:left="3540" w:hanging="3540"/>
        <w:rPr>
          <w:rFonts w:ascii="Times New Roman" w:hAnsi="Times New Roman" w:cs="Times New Roman"/>
          <w:sz w:val="28"/>
          <w:szCs w:val="28"/>
        </w:rPr>
      </w:pPr>
      <w:r>
        <w:rPr>
          <w:rFonts w:cs="Times New Roman" w:ascii="Times New Roman" w:hAnsi="Times New Roman"/>
          <w:sz w:val="28"/>
          <w:szCs w:val="28"/>
        </w:rPr>
        <w:tab/>
      </w:r>
    </w:p>
    <w:p>
      <w:pPr>
        <w:pStyle w:val="NoSpacing"/>
        <w:ind w:left="3540" w:hanging="3540"/>
        <w:jc w:val="both"/>
        <w:rPr>
          <w:rFonts w:ascii="Times New Roman" w:hAnsi="Times New Roman" w:cs="Times New Roman"/>
          <w:sz w:val="28"/>
          <w:szCs w:val="28"/>
        </w:rPr>
      </w:pPr>
      <w:r>
        <w:rPr>
          <w:rFonts w:cs="Times New Roman" w:ascii="Times New Roman" w:hAnsi="Times New Roman"/>
          <w:sz w:val="28"/>
          <w:szCs w:val="28"/>
        </w:rPr>
        <w:t>Spontánní reakce dětí, postoje, chování, analýza dětských prací</w:t>
      </w:r>
    </w:p>
    <w:p>
      <w:pPr>
        <w:pStyle w:val="NoSpacing"/>
        <w:ind w:left="3540" w:hanging="3540"/>
        <w:jc w:val="both"/>
        <w:rPr>
          <w:rFonts w:ascii="Times New Roman" w:hAnsi="Times New Roman" w:cs="Times New Roman"/>
          <w:sz w:val="28"/>
          <w:szCs w:val="28"/>
        </w:rPr>
      </w:pPr>
      <w:r>
        <w:rPr>
          <w:rFonts w:cs="Times New Roman" w:ascii="Times New Roman" w:hAnsi="Times New Roman"/>
          <w:sz w:val="28"/>
          <w:szCs w:val="28"/>
        </w:rPr>
        <w:t>Výsledky hry</w:t>
      </w:r>
    </w:p>
    <w:p>
      <w:pPr>
        <w:pStyle w:val="NoSpacing"/>
        <w:ind w:left="3540" w:hanging="3540"/>
        <w:jc w:val="both"/>
        <w:rPr>
          <w:rFonts w:ascii="Times New Roman" w:hAnsi="Times New Roman" w:cs="Times New Roman"/>
          <w:sz w:val="28"/>
          <w:szCs w:val="28"/>
        </w:rPr>
      </w:pPr>
      <w:r>
        <w:rPr>
          <w:rFonts w:cs="Times New Roman" w:ascii="Times New Roman" w:hAnsi="Times New Roman"/>
          <w:sz w:val="28"/>
          <w:szCs w:val="28"/>
        </w:rPr>
        <w:t>Výsledky pracovních a estetických činností</w:t>
      </w:r>
    </w:p>
    <w:p>
      <w:pPr>
        <w:pStyle w:val="NoSpacing"/>
        <w:ind w:left="3540" w:hanging="3540"/>
        <w:jc w:val="both"/>
        <w:rPr>
          <w:rFonts w:ascii="Times New Roman" w:hAnsi="Times New Roman" w:cs="Times New Roman"/>
          <w:sz w:val="28"/>
          <w:szCs w:val="28"/>
        </w:rPr>
      </w:pPr>
      <w:r>
        <w:rPr>
          <w:rFonts w:cs="Times New Roman" w:ascii="Times New Roman" w:hAnsi="Times New Roman"/>
          <w:sz w:val="28"/>
          <w:szCs w:val="28"/>
        </w:rPr>
        <w:t>Hodnocení a spokojenost rodičů</w:t>
      </w:r>
    </w:p>
    <w:p>
      <w:pPr>
        <w:pStyle w:val="NoSpacing"/>
        <w:ind w:left="3540" w:hanging="3540"/>
        <w:jc w:val="both"/>
        <w:rPr>
          <w:rFonts w:ascii="Times New Roman" w:hAnsi="Times New Roman" w:cs="Times New Roman"/>
          <w:sz w:val="28"/>
          <w:szCs w:val="28"/>
        </w:rPr>
      </w:pPr>
      <w:r>
        <w:rPr>
          <w:rFonts w:cs="Times New Roman" w:ascii="Times New Roman" w:hAnsi="Times New Roman"/>
          <w:sz w:val="28"/>
          <w:szCs w:val="28"/>
        </w:rPr>
      </w:r>
    </w:p>
    <w:p>
      <w:pPr>
        <w:pStyle w:val="NoSpacing"/>
        <w:ind w:right="-144" w:hanging="0"/>
        <w:jc w:val="both"/>
        <w:rPr>
          <w:rFonts w:ascii="Times New Roman" w:hAnsi="Times New Roman" w:cs="Times New Roman"/>
          <w:sz w:val="28"/>
          <w:szCs w:val="28"/>
        </w:rPr>
      </w:pPr>
      <w:r>
        <w:rPr>
          <w:rFonts w:cs="Times New Roman" w:ascii="Times New Roman" w:hAnsi="Times New Roman"/>
          <w:sz w:val="28"/>
          <w:szCs w:val="28"/>
        </w:rPr>
        <w:t>Z RVP PV vyplývá, že důležité informace o pokroku dětí je nutno zaznamenávat.</w:t>
      </w:r>
    </w:p>
    <w:p>
      <w:pPr>
        <w:pStyle w:val="NoSpacing"/>
        <w:ind w:left="3540" w:hanging="3540"/>
        <w:jc w:val="both"/>
        <w:rPr>
          <w:rFonts w:ascii="Times New Roman" w:hAnsi="Times New Roman" w:cs="Times New Roman"/>
          <w:sz w:val="28"/>
          <w:szCs w:val="28"/>
        </w:rPr>
      </w:pPr>
      <w:r>
        <w:rPr>
          <w:rFonts w:cs="Times New Roman" w:ascii="Times New Roman" w:hAnsi="Times New Roman"/>
          <w:sz w:val="28"/>
          <w:szCs w:val="28"/>
        </w:rPr>
        <w:t>Proto stanovujeme tento časový plán:</w:t>
      </w:r>
    </w:p>
    <w:p>
      <w:pPr>
        <w:pStyle w:val="NoSpacing"/>
        <w:numPr>
          <w:ilvl w:val="0"/>
          <w:numId w:val="23"/>
        </w:numPr>
        <w:ind w:left="567" w:hanging="360"/>
        <w:jc w:val="both"/>
        <w:rPr>
          <w:rFonts w:ascii="Times New Roman" w:hAnsi="Times New Roman" w:cs="Times New Roman"/>
          <w:sz w:val="28"/>
          <w:szCs w:val="28"/>
        </w:rPr>
      </w:pPr>
      <w:r>
        <w:rPr>
          <w:rFonts w:cs="Times New Roman" w:ascii="Times New Roman" w:hAnsi="Times New Roman"/>
          <w:sz w:val="28"/>
          <w:szCs w:val="28"/>
        </w:rPr>
        <w:t>Písemné datování výchozího stavu dítěte (stupeň vývoje dítěte, jeho dovednosti a schopnosti)</w:t>
      </w:r>
    </w:p>
    <w:p>
      <w:pPr>
        <w:pStyle w:val="NoSpacing"/>
        <w:numPr>
          <w:ilvl w:val="0"/>
          <w:numId w:val="23"/>
        </w:numPr>
        <w:ind w:left="567" w:hanging="360"/>
        <w:jc w:val="both"/>
        <w:rPr>
          <w:rFonts w:ascii="Times New Roman" w:hAnsi="Times New Roman" w:cs="Times New Roman"/>
          <w:sz w:val="28"/>
          <w:szCs w:val="28"/>
        </w:rPr>
      </w:pPr>
      <w:r>
        <w:rPr>
          <w:rFonts w:cs="Times New Roman" w:ascii="Times New Roman" w:hAnsi="Times New Roman"/>
          <w:sz w:val="28"/>
          <w:szCs w:val="28"/>
        </w:rPr>
        <w:t>Provedení záznamu tehdy, jedná-li se o vývojový posun</w:t>
      </w:r>
    </w:p>
    <w:p>
      <w:pPr>
        <w:pStyle w:val="NoSpacing"/>
        <w:numPr>
          <w:ilvl w:val="0"/>
          <w:numId w:val="23"/>
        </w:numPr>
        <w:ind w:left="567" w:hanging="360"/>
        <w:jc w:val="both"/>
        <w:rPr>
          <w:rFonts w:ascii="Times New Roman" w:hAnsi="Times New Roman" w:cs="Times New Roman"/>
          <w:sz w:val="28"/>
          <w:szCs w:val="28"/>
        </w:rPr>
      </w:pPr>
      <w:r>
        <w:rPr>
          <w:rFonts w:cs="Times New Roman" w:ascii="Times New Roman" w:hAnsi="Times New Roman"/>
          <w:sz w:val="28"/>
          <w:szCs w:val="28"/>
        </w:rPr>
        <w:t>Zpětná vazba – stanovení, zda postupujeme správně a jak pokračovat</w:t>
      </w:r>
    </w:p>
    <w:p>
      <w:pPr>
        <w:pStyle w:val="NoSpacing"/>
        <w:ind w:left="720" w:hanging="0"/>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Měsíční vyhodnocení integrovaných bloků a projektů učitelkami, výsledkem bude závěrečné stanovení kvality vzdělávacího procesu v červnu a vyvození potřeb dalšího rozvoje.</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Vyhodnocujeme kvalitu práce učitelky a vzdělávací nabídky:</w:t>
      </w:r>
    </w:p>
    <w:p>
      <w:pPr>
        <w:pStyle w:val="NoSpacing"/>
        <w:numPr>
          <w:ilvl w:val="0"/>
          <w:numId w:val="3"/>
        </w:numPr>
        <w:ind w:left="567" w:right="-428" w:hanging="360"/>
        <w:jc w:val="both"/>
        <w:rPr>
          <w:rFonts w:ascii="Times New Roman" w:hAnsi="Times New Roman" w:cs="Times New Roman"/>
          <w:sz w:val="28"/>
          <w:szCs w:val="28"/>
        </w:rPr>
      </w:pPr>
      <w:r>
        <w:rPr>
          <w:rFonts w:cs="Times New Roman" w:ascii="Times New Roman" w:hAnsi="Times New Roman"/>
          <w:sz w:val="28"/>
          <w:szCs w:val="28"/>
        </w:rPr>
        <w:t>Evaluaci tematických celků ve vztahu ke klíčovým kompetencím (1. tabulka)</w:t>
      </w:r>
    </w:p>
    <w:p>
      <w:pPr>
        <w:pStyle w:val="NoSpacing"/>
        <w:numPr>
          <w:ilvl w:val="0"/>
          <w:numId w:val="3"/>
        </w:numPr>
        <w:ind w:left="567" w:right="-569" w:hanging="360"/>
        <w:jc w:val="both"/>
        <w:rPr>
          <w:rFonts w:ascii="Times New Roman" w:hAnsi="Times New Roman" w:cs="Times New Roman"/>
          <w:sz w:val="28"/>
          <w:szCs w:val="28"/>
        </w:rPr>
      </w:pPr>
      <w:r>
        <w:rPr>
          <w:rFonts w:cs="Times New Roman" w:ascii="Times New Roman" w:hAnsi="Times New Roman"/>
          <w:sz w:val="28"/>
          <w:szCs w:val="28"/>
        </w:rPr>
        <w:t>Evaluaci tematických celků prostřednictvím dílčích cílů z RVP PV (2. tabulka)</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Jednotlivé oblasti evaluace jsou vyhodnocovány dle časového plánu a z výsledků nadále vycházíme při dalším plánování.</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
    </w:p>
    <w:sectPr>
      <w:headerReference w:type="default" r:id="rId2"/>
      <w:footerReference w:type="default" r:id="rId3"/>
      <w:type w:val="nextPage"/>
      <w:pgSz w:w="11906" w:h="16838"/>
      <w:pgMar w:left="1418" w:right="1418" w:header="709" w:top="1418" w:footer="680" w:bottom="1134"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2119203"/>
    </w:sdtPr>
    <w:sdtContent>
      <w:p>
        <w:pPr>
          <w:pStyle w:val="Zpat"/>
          <w:jc w:val="center"/>
          <w:rPr/>
        </w:pPr>
        <w:r>
          <w:rPr/>
          <w:fldChar w:fldCharType="begin"/>
        </w:r>
        <w:r>
          <w:rPr/>
          <w:instrText> PAGE </w:instrText>
        </w:r>
        <w:r>
          <w:rPr/>
          <w:fldChar w:fldCharType="separate"/>
        </w:r>
        <w:r>
          <w:rPr/>
          <w:t>1</w:t>
        </w:r>
        <w:r>
          <w:rPr/>
          <w:fldChar w:fldCharType="end"/>
        </w:r>
      </w:p>
    </w:sdtContent>
  </w:sdt>
  <w:p>
    <w:pPr>
      <w:pStyle w:val="Zpat"/>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pPr>
    <w:r>
      <w:rPr/>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upperRoman"/>
      <w:lvlText w:val="Článek %1."/>
      <w:lvlJc w:val="left"/>
      <w:pPr>
        <w:ind w:left="0" w:hanging="0"/>
      </w:pPr>
    </w:lvl>
    <w:lvl w:ilvl="1">
      <w:start w:val="1"/>
      <w:pStyle w:val="Nadpis2"/>
      <w:numFmt w:val="decimal"/>
      <w:lvlText w:val="Oddíl %1.%2"/>
      <w:lvlJc w:val="left"/>
      <w:pPr>
        <w:ind w:left="0" w:hanging="0"/>
      </w:pPr>
    </w:lvl>
    <w:lvl w:ilvl="2">
      <w:start w:val="1"/>
      <w:pStyle w:val="Nadpis3"/>
      <w:numFmt w:val="lowerLetter"/>
      <w:lvlText w:val="(%3)"/>
      <w:lvlJc w:val="left"/>
      <w:pPr>
        <w:ind w:left="720" w:hanging="432"/>
      </w:pPr>
    </w:lvl>
    <w:lvl w:ilvl="3">
      <w:start w:val="1"/>
      <w:pStyle w:val="Nadpis4"/>
      <w:numFmt w:val="lowerRoman"/>
      <w:lvlText w:val="(%4)"/>
      <w:lvlJc w:val="right"/>
      <w:pPr>
        <w:ind w:left="864" w:hanging="144"/>
      </w:pPr>
    </w:lvl>
    <w:lvl w:ilvl="4">
      <w:start w:val="1"/>
      <w:pStyle w:val="Nadpis5"/>
      <w:numFmt w:val="decimal"/>
      <w:lvlText w:val="%5)"/>
      <w:lvlJc w:val="left"/>
      <w:pPr>
        <w:ind w:left="1008" w:hanging="432"/>
      </w:pPr>
    </w:lvl>
    <w:lvl w:ilvl="5">
      <w:start w:val="1"/>
      <w:pStyle w:val="Nadpis6"/>
      <w:numFmt w:val="lowerLetter"/>
      <w:lvlText w:val="%6)"/>
      <w:lvlJc w:val="left"/>
      <w:pPr>
        <w:ind w:left="1152" w:hanging="432"/>
      </w:pPr>
    </w:lvl>
    <w:lvl w:ilvl="6">
      <w:start w:val="1"/>
      <w:pStyle w:val="Nadpis7"/>
      <w:numFmt w:val="lowerRoman"/>
      <w:lvlText w:val="%7)"/>
      <w:lvlJc w:val="right"/>
      <w:pPr>
        <w:ind w:left="1296" w:hanging="288"/>
      </w:pPr>
    </w:lvl>
    <w:lvl w:ilvl="7">
      <w:start w:val="1"/>
      <w:pStyle w:val="Nadpis8"/>
      <w:numFmt w:val="lowerLetter"/>
      <w:lvlText w:val="%8."/>
      <w:lvlJc w:val="left"/>
      <w:pPr>
        <w:ind w:left="1440" w:hanging="432"/>
      </w:pPr>
    </w:lvl>
    <w:lvl w:ilvl="8">
      <w:start w:val="1"/>
      <w:pStyle w:val="Nadpis9"/>
      <w:numFmt w:val="lowerRoman"/>
      <w:lvlText w:val="%9."/>
      <w:lvlJc w:val="right"/>
      <w:pPr>
        <w:ind w:left="1584" w:hanging="144"/>
      </w:pPr>
    </w:lvl>
  </w:abstractNum>
  <w:abstractNum w:abstractNumId="2">
    <w:lvl w:ilvl="0">
      <w:start w:val="1"/>
      <w:numFmt w:val="decimal"/>
      <w:lvlText w:val="%1."/>
      <w:lvlJc w:val="left"/>
      <w:pPr>
        <w:ind w:left="1068" w:hanging="360"/>
      </w:pPr>
      <w:rPr>
        <w:rFonts w:eastAsia="Calibri" w:cs="Times New Roman"/>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lvl w:ilvl="0">
      <w:start w:val="1"/>
      <w:numFmt w:val="bullet"/>
      <w:lvlText w:val="-"/>
      <w:lvlJc w:val="left"/>
      <w:pPr>
        <w:ind w:left="1776" w:hanging="360"/>
      </w:pPr>
      <w:rPr>
        <w:rFonts w:ascii="Times New Roman" w:hAnsi="Times New Roman" w:cs="Times New Roman" w:hint="default"/>
        <w:sz w:val="28"/>
        <w:b/>
        <w:rFonts w:cs="Times New Roman"/>
      </w:rPr>
    </w:lvl>
    <w:lvl w:ilvl="1">
      <w:start w:val="1"/>
      <w:numFmt w:val="bullet"/>
      <w:lvlText w:val="o"/>
      <w:lvlJc w:val="left"/>
      <w:pPr>
        <w:ind w:left="2496" w:hanging="360"/>
      </w:pPr>
      <w:rPr>
        <w:rFonts w:ascii="Courier New" w:hAnsi="Courier New" w:cs="Courier New" w:hint="default"/>
        <w:rFonts w:cs="Courier New"/>
      </w:rPr>
    </w:lvl>
    <w:lvl w:ilvl="2">
      <w:start w:val="1"/>
      <w:numFmt w:val="bullet"/>
      <w:lvlText w:val=""/>
      <w:lvlJc w:val="left"/>
      <w:pPr>
        <w:ind w:left="3216" w:hanging="360"/>
      </w:pPr>
      <w:rPr>
        <w:rFonts w:ascii="Wingdings" w:hAnsi="Wingdings" w:cs="Wingdings" w:hint="default"/>
        <w:rFonts w:cs="Wingdings"/>
      </w:rPr>
    </w:lvl>
    <w:lvl w:ilvl="3">
      <w:start w:val="1"/>
      <w:numFmt w:val="bullet"/>
      <w:lvlText w:val=""/>
      <w:lvlJc w:val="left"/>
      <w:pPr>
        <w:ind w:left="3936" w:hanging="360"/>
      </w:pPr>
      <w:rPr>
        <w:rFonts w:ascii="Symbol" w:hAnsi="Symbol" w:cs="Symbol" w:hint="default"/>
        <w:rFonts w:cs="Symbol"/>
      </w:rPr>
    </w:lvl>
    <w:lvl w:ilvl="4">
      <w:start w:val="1"/>
      <w:numFmt w:val="bullet"/>
      <w:lvlText w:val="o"/>
      <w:lvlJc w:val="left"/>
      <w:pPr>
        <w:ind w:left="4656" w:hanging="360"/>
      </w:pPr>
      <w:rPr>
        <w:rFonts w:ascii="Courier New" w:hAnsi="Courier New" w:cs="Courier New" w:hint="default"/>
        <w:rFonts w:cs="Courier New"/>
      </w:rPr>
    </w:lvl>
    <w:lvl w:ilvl="5">
      <w:start w:val="1"/>
      <w:numFmt w:val="bullet"/>
      <w:lvlText w:val=""/>
      <w:lvlJc w:val="left"/>
      <w:pPr>
        <w:ind w:left="5376" w:hanging="360"/>
      </w:pPr>
      <w:rPr>
        <w:rFonts w:ascii="Wingdings" w:hAnsi="Wingdings" w:cs="Wingdings" w:hint="default"/>
        <w:rFonts w:cs="Wingdings"/>
      </w:rPr>
    </w:lvl>
    <w:lvl w:ilvl="6">
      <w:start w:val="1"/>
      <w:numFmt w:val="bullet"/>
      <w:lvlText w:val=""/>
      <w:lvlJc w:val="left"/>
      <w:pPr>
        <w:ind w:left="6096" w:hanging="360"/>
      </w:pPr>
      <w:rPr>
        <w:rFonts w:ascii="Symbol" w:hAnsi="Symbol" w:cs="Symbol" w:hint="default"/>
        <w:rFonts w:cs="Symbol"/>
      </w:rPr>
    </w:lvl>
    <w:lvl w:ilvl="7">
      <w:start w:val="1"/>
      <w:numFmt w:val="bullet"/>
      <w:lvlText w:val="o"/>
      <w:lvlJc w:val="left"/>
      <w:pPr>
        <w:ind w:left="6816" w:hanging="360"/>
      </w:pPr>
      <w:rPr>
        <w:rFonts w:ascii="Courier New" w:hAnsi="Courier New" w:cs="Courier New" w:hint="default"/>
        <w:rFonts w:cs="Courier New"/>
      </w:rPr>
    </w:lvl>
    <w:lvl w:ilvl="8">
      <w:start w:val="1"/>
      <w:numFmt w:val="bullet"/>
      <w:lvlText w:val=""/>
      <w:lvlJc w:val="left"/>
      <w:pPr>
        <w:ind w:left="7536" w:hanging="360"/>
      </w:pPr>
      <w:rPr>
        <w:rFonts w:ascii="Wingdings" w:hAnsi="Wingdings" w:cs="Wingdings" w:hint="default"/>
        <w:rFonts w:cs="Wingdings"/>
      </w:rPr>
    </w:lvl>
  </w:abstractNum>
  <w:abstractNum w:abstractNumI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Roman"/>
      <w:lvlText w:val="%1."/>
      <w:lvlJc w:val="right"/>
      <w:pPr>
        <w:ind w:left="720" w:hanging="360"/>
      </w:pPr>
      <w:rPr>
        <w:sz w:val="32"/>
        <w:b/>
        <w:szCs w:val="32"/>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8"/>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bullet"/>
      <w:lvlText w:val="-"/>
      <w:lvlJc w:val="left"/>
      <w:pPr>
        <w:ind w:left="1068" w:hanging="360"/>
      </w:pPr>
      <w:rPr>
        <w:rFonts w:ascii="Times New Roman" w:hAnsi="Times New Roman" w:cs="Times New Roman" w:hint="default"/>
        <w:sz w:val="28"/>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8">
    <w:lvl w:ilvl="0">
      <w:start w:val="1"/>
      <w:numFmt w:val="bullet"/>
      <w:lvlText w:val=""/>
      <w:lvlJc w:val="left"/>
      <w:pPr>
        <w:ind w:left="1068" w:hanging="360"/>
      </w:pPr>
      <w:rPr>
        <w:rFonts w:ascii="Symbol" w:hAnsi="Symbol" w:cs="Symbol" w:hint="default"/>
        <w:sz w:val="28"/>
        <w:rFonts w:cs="Symbo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lvl w:ilvl="0">
      <w:start w:val="1"/>
      <w:numFmt w:val="decimal"/>
      <w:lvlText w:val="%1."/>
      <w:lvlJc w:val="left"/>
      <w:pPr>
        <w:ind w:left="1068" w:hanging="360"/>
      </w:pPr>
      <w:rPr>
        <w:sz w:val="28"/>
        <w:b/>
        <w:bCs/>
        <w:rFonts w:ascii="Times New Roman" w:hAnsi="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lvl w:ilvl="0">
      <w:start w:val="1"/>
      <w:numFmt w:val="bullet"/>
      <w:lvlText w:val=""/>
      <w:lvlJc w:val="left"/>
      <w:pPr>
        <w:ind w:left="1004" w:hanging="360"/>
      </w:pPr>
      <w:rPr>
        <w:rFonts w:ascii="Symbol" w:hAnsi="Symbol" w:cs="Symbol" w:hint="default"/>
        <w:sz w:val="28"/>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11">
    <w:lvl w:ilvl="0">
      <w:start w:val="1"/>
      <w:numFmt w:val="bullet"/>
      <w:lvlText w:val=""/>
      <w:lvlJc w:val="left"/>
      <w:pPr>
        <w:ind w:left="1004" w:hanging="360"/>
      </w:pPr>
      <w:rPr>
        <w:rFonts w:ascii="Symbol" w:hAnsi="Symbol" w:cs="Symbol" w:hint="default"/>
        <w:sz w:val="28"/>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1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lvl w:ilvl="0">
      <w:start w:val="1"/>
      <w:numFmt w:val="bullet"/>
      <w:lvlText w:val="-"/>
      <w:lvlJc w:val="left"/>
      <w:pPr>
        <w:ind w:left="218" w:hanging="360"/>
      </w:pPr>
      <w:rPr>
        <w:rFonts w:ascii="Arial" w:hAnsi="Arial" w:cs="Arial" w:hint="default"/>
        <w:i/>
        <w:rFonts w:cs="Arial"/>
      </w:rPr>
    </w:lvl>
    <w:lvl w:ilvl="1">
      <w:start w:val="1"/>
      <w:numFmt w:val="bullet"/>
      <w:lvlText w:val="o"/>
      <w:lvlJc w:val="left"/>
      <w:pPr>
        <w:ind w:left="938" w:hanging="360"/>
      </w:pPr>
      <w:rPr>
        <w:rFonts w:ascii="Courier New" w:hAnsi="Courier New" w:cs="Courier New" w:hint="default"/>
        <w:rFonts w:cs="Courier New"/>
      </w:rPr>
    </w:lvl>
    <w:lvl w:ilvl="2">
      <w:start w:val="1"/>
      <w:numFmt w:val="bullet"/>
      <w:lvlText w:val=""/>
      <w:lvlJc w:val="left"/>
      <w:pPr>
        <w:ind w:left="1658" w:hanging="360"/>
      </w:pPr>
      <w:rPr>
        <w:rFonts w:ascii="Wingdings" w:hAnsi="Wingdings" w:cs="Wingdings" w:hint="default"/>
        <w:rFonts w:cs="Wingdings"/>
      </w:rPr>
    </w:lvl>
    <w:lvl w:ilvl="3">
      <w:start w:val="1"/>
      <w:numFmt w:val="bullet"/>
      <w:lvlText w:val=""/>
      <w:lvlJc w:val="left"/>
      <w:pPr>
        <w:ind w:left="2378" w:hanging="360"/>
      </w:pPr>
      <w:rPr>
        <w:rFonts w:ascii="Symbol" w:hAnsi="Symbol" w:cs="Symbol" w:hint="default"/>
        <w:rFonts w:cs="Symbol"/>
      </w:rPr>
    </w:lvl>
    <w:lvl w:ilvl="4">
      <w:start w:val="1"/>
      <w:numFmt w:val="bullet"/>
      <w:lvlText w:val="o"/>
      <w:lvlJc w:val="left"/>
      <w:pPr>
        <w:ind w:left="3098" w:hanging="360"/>
      </w:pPr>
      <w:rPr>
        <w:rFonts w:ascii="Courier New" w:hAnsi="Courier New" w:cs="Courier New" w:hint="default"/>
        <w:rFonts w:cs="Courier New"/>
      </w:rPr>
    </w:lvl>
    <w:lvl w:ilvl="5">
      <w:start w:val="1"/>
      <w:numFmt w:val="bullet"/>
      <w:lvlText w:val=""/>
      <w:lvlJc w:val="left"/>
      <w:pPr>
        <w:ind w:left="3818" w:hanging="360"/>
      </w:pPr>
      <w:rPr>
        <w:rFonts w:ascii="Wingdings" w:hAnsi="Wingdings" w:cs="Wingdings" w:hint="default"/>
        <w:rFonts w:cs="Wingdings"/>
      </w:rPr>
    </w:lvl>
    <w:lvl w:ilvl="6">
      <w:start w:val="1"/>
      <w:numFmt w:val="bullet"/>
      <w:lvlText w:val=""/>
      <w:lvlJc w:val="left"/>
      <w:pPr>
        <w:ind w:left="4538" w:hanging="360"/>
      </w:pPr>
      <w:rPr>
        <w:rFonts w:ascii="Symbol" w:hAnsi="Symbol" w:cs="Symbol" w:hint="default"/>
        <w:rFonts w:cs="Symbol"/>
      </w:rPr>
    </w:lvl>
    <w:lvl w:ilvl="7">
      <w:start w:val="1"/>
      <w:numFmt w:val="bullet"/>
      <w:lvlText w:val="o"/>
      <w:lvlJc w:val="left"/>
      <w:pPr>
        <w:ind w:left="5258" w:hanging="360"/>
      </w:pPr>
      <w:rPr>
        <w:rFonts w:ascii="Courier New" w:hAnsi="Courier New" w:cs="Courier New" w:hint="default"/>
        <w:rFonts w:cs="Courier New"/>
      </w:rPr>
    </w:lvl>
    <w:lvl w:ilvl="8">
      <w:start w:val="1"/>
      <w:numFmt w:val="bullet"/>
      <w:lvlText w:val=""/>
      <w:lvlJc w:val="left"/>
      <w:pPr>
        <w:ind w:left="5978"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Calibri" w:hAnsi="Calibri" w:cs="Calibri" w:hint="default"/>
        <w:sz w:val="28"/>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25">
    <w:lvl w:ilvl="0">
      <w:start w:val="1"/>
      <w:numFmt w:val="bullet"/>
      <w:lvlText w:val=""/>
      <w:lvlJc w:val="left"/>
      <w:pPr>
        <w:ind w:left="1200" w:hanging="360"/>
      </w:pPr>
      <w:rPr>
        <w:rFonts w:ascii="Symbol" w:hAnsi="Symbol" w:cs="Symbol" w:hint="default"/>
        <w:sz w:val="28"/>
        <w:b/>
        <w:rFonts w:cs="Symbol"/>
      </w:rPr>
    </w:lvl>
    <w:lvl w:ilvl="1">
      <w:start w:val="1"/>
      <w:numFmt w:val="bullet"/>
      <w:lvlText w:val="o"/>
      <w:lvlJc w:val="left"/>
      <w:pPr>
        <w:ind w:left="1920" w:hanging="360"/>
      </w:pPr>
      <w:rPr>
        <w:rFonts w:ascii="Courier New" w:hAnsi="Courier New" w:cs="Courier New" w:hint="default"/>
        <w:rFonts w:cs="Courier New"/>
      </w:rPr>
    </w:lvl>
    <w:lvl w:ilvl="2">
      <w:start w:val="1"/>
      <w:numFmt w:val="bullet"/>
      <w:lvlText w:val=""/>
      <w:lvlJc w:val="left"/>
      <w:pPr>
        <w:ind w:left="2985" w:hanging="705"/>
      </w:pPr>
      <w:rPr>
        <w:rFonts w:ascii="Symbol" w:hAnsi="Symbol" w:cs="Symbol" w:hint="default"/>
        <w:sz w:val="20"/>
        <w:rFonts w:cs="Symbol"/>
      </w:rPr>
    </w:lvl>
    <w:lvl w:ilvl="3">
      <w:start w:val="1"/>
      <w:numFmt w:val="bullet"/>
      <w:lvlText w:val=""/>
      <w:lvlJc w:val="left"/>
      <w:pPr>
        <w:ind w:left="3360" w:hanging="360"/>
      </w:pPr>
      <w:rPr>
        <w:rFonts w:ascii="Symbol" w:hAnsi="Symbol" w:cs="Symbol" w:hint="default"/>
        <w:rFonts w:cs="Symbol"/>
      </w:rPr>
    </w:lvl>
    <w:lvl w:ilvl="4">
      <w:start w:val="1"/>
      <w:numFmt w:val="bullet"/>
      <w:lvlText w:val="o"/>
      <w:lvlJc w:val="left"/>
      <w:pPr>
        <w:ind w:left="4080" w:hanging="360"/>
      </w:pPr>
      <w:rPr>
        <w:rFonts w:ascii="Courier New" w:hAnsi="Courier New" w:cs="Courier New" w:hint="default"/>
        <w:rFonts w:cs="Courier New"/>
      </w:rPr>
    </w:lvl>
    <w:lvl w:ilvl="5">
      <w:start w:val="1"/>
      <w:numFmt w:val="bullet"/>
      <w:lvlText w:val=""/>
      <w:lvlJc w:val="left"/>
      <w:pPr>
        <w:ind w:left="4800" w:hanging="360"/>
      </w:pPr>
      <w:rPr>
        <w:rFonts w:ascii="Wingdings" w:hAnsi="Wingdings" w:cs="Wingdings" w:hint="default"/>
        <w:rFonts w:cs="Wingdings"/>
      </w:rPr>
    </w:lvl>
    <w:lvl w:ilvl="6">
      <w:start w:val="1"/>
      <w:numFmt w:val="bullet"/>
      <w:lvlText w:val=""/>
      <w:lvlJc w:val="left"/>
      <w:pPr>
        <w:ind w:left="5520" w:hanging="360"/>
      </w:pPr>
      <w:rPr>
        <w:rFonts w:ascii="Symbol" w:hAnsi="Symbol" w:cs="Symbol" w:hint="default"/>
        <w:rFonts w:cs="Symbol"/>
      </w:rPr>
    </w:lvl>
    <w:lvl w:ilvl="7">
      <w:start w:val="1"/>
      <w:numFmt w:val="bullet"/>
      <w:lvlText w:val="o"/>
      <w:lvlJc w:val="left"/>
      <w:pPr>
        <w:ind w:left="6240" w:hanging="360"/>
      </w:pPr>
      <w:rPr>
        <w:rFonts w:ascii="Courier New" w:hAnsi="Courier New" w:cs="Courier New" w:hint="default"/>
        <w:rFonts w:cs="Courier New"/>
      </w:rPr>
    </w:lvl>
    <w:lvl w:ilvl="8">
      <w:start w:val="1"/>
      <w:numFmt w:val="bullet"/>
      <w:lvlText w:val=""/>
      <w:lvlJc w:val="left"/>
      <w:pPr>
        <w:ind w:left="696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Symbol" w:hAnsi="Symbol" w:cs="Symbol" w:hint="default"/>
        <w:sz w:val="28"/>
        <w:rFonts w:cs="Symbol"/>
      </w:rPr>
    </w:lvl>
    <w:lvl w:ilvl="1">
      <w:start w:val="1"/>
      <w:numFmt w:val="bullet"/>
      <w:lvlText w:val=""/>
      <w:lvlJc w:val="left"/>
      <w:pPr>
        <w:ind w:left="1785" w:hanging="705"/>
      </w:pPr>
      <w:rPr>
        <w:rFonts w:ascii="Symbol" w:hAnsi="Symbol" w:cs="Symbol" w:hint="default"/>
        <w:sz w:val="28"/>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Symbol" w:hAnsi="Symbol" w:cs="Symbol" w:hint="default"/>
        <w:sz w:val="28"/>
        <w:rFonts w:cs="Symbol"/>
      </w:r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bullet"/>
      <w:lvlText w:val=""/>
      <w:lvlJc w:val="left"/>
      <w:pPr>
        <w:ind w:left="720"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bullet"/>
      <w:lvlText w:val=""/>
      <w:lvlJc w:val="left"/>
      <w:pPr>
        <w:ind w:left="0" w:hanging="0"/>
      </w:pPr>
      <w:rPr>
        <w:rFonts w:ascii="Symbol" w:hAnsi="Symbol" w:cs="Symbol" w:hint="default"/>
        <w:sz w:val="28"/>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1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30c1"/>
    <w:pPr>
      <w:widowControl/>
      <w:bidi w:val="0"/>
      <w:spacing w:lineRule="auto" w:line="240" w:before="0" w:after="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link w:val="Nadpis1Char"/>
    <w:uiPriority w:val="9"/>
    <w:qFormat/>
    <w:rsid w:val="00e0327c"/>
    <w:pPr>
      <w:keepNext w:val="true"/>
      <w:keepLines/>
      <w:numPr>
        <w:ilvl w:val="0"/>
        <w:numId w:val="1"/>
      </w:numPr>
      <w:spacing w:lineRule="auto" w:line="276"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en-US"/>
    </w:rPr>
  </w:style>
  <w:style w:type="paragraph" w:styleId="Nadpis2">
    <w:name w:val="Heading 2"/>
    <w:basedOn w:val="Normal"/>
    <w:next w:val="Normal"/>
    <w:link w:val="Nadpis2Char"/>
    <w:uiPriority w:val="9"/>
    <w:semiHidden/>
    <w:unhideWhenUsed/>
    <w:qFormat/>
    <w:rsid w:val="00e0327c"/>
    <w:pPr>
      <w:keepNext w:val="true"/>
      <w:keepLines/>
      <w:numPr>
        <w:ilvl w:val="1"/>
        <w:numId w:val="1"/>
      </w:numPr>
      <w:spacing w:lineRule="auto" w:line="276" w:before="200" w:after="0"/>
      <w:outlineLvl w:val="1"/>
    </w:pPr>
    <w:rPr>
      <w:rFonts w:ascii="Cambria" w:hAnsi="Cambria" w:eastAsia="" w:cs="" w:asciiTheme="majorHAnsi" w:cstheme="majorBidi" w:eastAsiaTheme="majorEastAsia" w:hAnsiTheme="majorHAnsi"/>
      <w:b/>
      <w:bCs/>
      <w:color w:val="4F81BD" w:themeColor="accent1"/>
      <w:sz w:val="26"/>
      <w:szCs w:val="26"/>
      <w:lang w:eastAsia="en-US"/>
    </w:rPr>
  </w:style>
  <w:style w:type="paragraph" w:styleId="Nadpis3">
    <w:name w:val="Heading 3"/>
    <w:basedOn w:val="Normal"/>
    <w:next w:val="Normal"/>
    <w:link w:val="Nadpis3Char"/>
    <w:uiPriority w:val="9"/>
    <w:semiHidden/>
    <w:unhideWhenUsed/>
    <w:qFormat/>
    <w:rsid w:val="00e0327c"/>
    <w:pPr>
      <w:keepNext w:val="true"/>
      <w:keepLines/>
      <w:numPr>
        <w:ilvl w:val="2"/>
        <w:numId w:val="1"/>
      </w:numPr>
      <w:spacing w:lineRule="auto" w:line="276" w:before="200" w:after="0"/>
      <w:outlineLvl w:val="2"/>
    </w:pPr>
    <w:rPr>
      <w:rFonts w:ascii="Cambria" w:hAnsi="Cambria" w:eastAsia="" w:cs="" w:asciiTheme="majorHAnsi" w:cstheme="majorBidi" w:eastAsiaTheme="majorEastAsia" w:hAnsiTheme="majorHAnsi"/>
      <w:b/>
      <w:bCs/>
      <w:color w:val="4F81BD" w:themeColor="accent1"/>
      <w:sz w:val="22"/>
      <w:szCs w:val="22"/>
      <w:lang w:eastAsia="en-US"/>
    </w:rPr>
  </w:style>
  <w:style w:type="paragraph" w:styleId="Nadpis4">
    <w:name w:val="Heading 4"/>
    <w:basedOn w:val="Normal"/>
    <w:next w:val="Normal"/>
    <w:link w:val="Nadpis4Char"/>
    <w:uiPriority w:val="9"/>
    <w:semiHidden/>
    <w:unhideWhenUsed/>
    <w:qFormat/>
    <w:rsid w:val="00e0327c"/>
    <w:pPr>
      <w:keepNext w:val="true"/>
      <w:keepLines/>
      <w:numPr>
        <w:ilvl w:val="3"/>
        <w:numId w:val="1"/>
      </w:numPr>
      <w:spacing w:lineRule="auto" w:line="276" w:before="200" w:after="0"/>
      <w:outlineLvl w:val="3"/>
    </w:pPr>
    <w:rPr>
      <w:rFonts w:ascii="Cambria" w:hAnsi="Cambria" w:eastAsia="" w:cs="" w:asciiTheme="majorHAnsi" w:cstheme="majorBidi" w:eastAsiaTheme="majorEastAsia" w:hAnsiTheme="majorHAnsi"/>
      <w:b/>
      <w:bCs/>
      <w:i/>
      <w:iCs/>
      <w:color w:val="4F81BD" w:themeColor="accent1"/>
      <w:sz w:val="22"/>
      <w:szCs w:val="22"/>
      <w:lang w:eastAsia="en-US"/>
    </w:rPr>
  </w:style>
  <w:style w:type="paragraph" w:styleId="Nadpis5">
    <w:name w:val="Heading 5"/>
    <w:basedOn w:val="Normal"/>
    <w:next w:val="Normal"/>
    <w:link w:val="Nadpis5Char"/>
    <w:uiPriority w:val="9"/>
    <w:semiHidden/>
    <w:unhideWhenUsed/>
    <w:qFormat/>
    <w:rsid w:val="00e0327c"/>
    <w:pPr>
      <w:keepNext w:val="true"/>
      <w:keepLines/>
      <w:numPr>
        <w:ilvl w:val="4"/>
        <w:numId w:val="1"/>
      </w:numPr>
      <w:spacing w:lineRule="auto" w:line="276" w:before="200" w:after="0"/>
      <w:outlineLvl w:val="4"/>
    </w:pPr>
    <w:rPr>
      <w:rFonts w:ascii="Cambria" w:hAnsi="Cambria" w:eastAsia="" w:cs="" w:asciiTheme="majorHAnsi" w:cstheme="majorBidi" w:eastAsiaTheme="majorEastAsia" w:hAnsiTheme="majorHAnsi"/>
      <w:color w:val="243F60" w:themeColor="accent1" w:themeShade="7f"/>
      <w:sz w:val="22"/>
      <w:szCs w:val="22"/>
      <w:lang w:eastAsia="en-US"/>
    </w:rPr>
  </w:style>
  <w:style w:type="paragraph" w:styleId="Nadpis6">
    <w:name w:val="Heading 6"/>
    <w:basedOn w:val="Normal"/>
    <w:next w:val="Normal"/>
    <w:link w:val="Nadpis6Char"/>
    <w:uiPriority w:val="9"/>
    <w:semiHidden/>
    <w:unhideWhenUsed/>
    <w:qFormat/>
    <w:rsid w:val="00e0327c"/>
    <w:pPr>
      <w:keepNext w:val="true"/>
      <w:keepLines/>
      <w:numPr>
        <w:ilvl w:val="5"/>
        <w:numId w:val="1"/>
      </w:numPr>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sz w:val="22"/>
      <w:szCs w:val="22"/>
      <w:lang w:eastAsia="en-US"/>
    </w:rPr>
  </w:style>
  <w:style w:type="paragraph" w:styleId="Nadpis7">
    <w:name w:val="Heading 7"/>
    <w:basedOn w:val="Normal"/>
    <w:next w:val="Normal"/>
    <w:link w:val="Nadpis7Char"/>
    <w:uiPriority w:val="9"/>
    <w:semiHidden/>
    <w:unhideWhenUsed/>
    <w:qFormat/>
    <w:rsid w:val="00e0327c"/>
    <w:pPr>
      <w:keepNext w:val="true"/>
      <w:keepLines/>
      <w:numPr>
        <w:ilvl w:val="6"/>
        <w:numId w:val="1"/>
      </w:numPr>
      <w:spacing w:lineRule="auto" w:line="276" w:before="200" w:after="0"/>
      <w:outlineLvl w:val="6"/>
    </w:pPr>
    <w:rPr>
      <w:rFonts w:ascii="Cambria" w:hAnsi="Cambria" w:eastAsia="" w:cs="" w:asciiTheme="majorHAnsi" w:cstheme="majorBidi" w:eastAsiaTheme="majorEastAsia" w:hAnsiTheme="majorHAnsi"/>
      <w:i/>
      <w:iCs/>
      <w:color w:val="404040" w:themeColor="text1" w:themeTint="bf"/>
      <w:sz w:val="22"/>
      <w:szCs w:val="22"/>
      <w:lang w:eastAsia="en-US"/>
    </w:rPr>
  </w:style>
  <w:style w:type="paragraph" w:styleId="Nadpis8">
    <w:name w:val="Heading 8"/>
    <w:basedOn w:val="Normal"/>
    <w:next w:val="Normal"/>
    <w:link w:val="Nadpis8Char"/>
    <w:uiPriority w:val="9"/>
    <w:semiHidden/>
    <w:unhideWhenUsed/>
    <w:qFormat/>
    <w:rsid w:val="00e0327c"/>
    <w:pPr>
      <w:keepNext w:val="true"/>
      <w:keepLines/>
      <w:numPr>
        <w:ilvl w:val="7"/>
        <w:numId w:val="1"/>
      </w:numPr>
      <w:spacing w:lineRule="auto" w:line="276" w:before="200" w:after="0"/>
      <w:outlineLvl w:val="7"/>
    </w:pPr>
    <w:rPr>
      <w:rFonts w:ascii="Cambria" w:hAnsi="Cambria" w:eastAsia="" w:cs="" w:asciiTheme="majorHAnsi" w:cstheme="majorBidi" w:eastAsiaTheme="majorEastAsia" w:hAnsiTheme="majorHAnsi"/>
      <w:color w:val="404040" w:themeColor="text1" w:themeTint="bf"/>
      <w:sz w:val="20"/>
      <w:szCs w:val="20"/>
      <w:lang w:eastAsia="en-US"/>
    </w:rPr>
  </w:style>
  <w:style w:type="paragraph" w:styleId="Nadpis9">
    <w:name w:val="Heading 9"/>
    <w:basedOn w:val="Normal"/>
    <w:next w:val="Normal"/>
    <w:link w:val="Nadpis9Char"/>
    <w:uiPriority w:val="9"/>
    <w:semiHidden/>
    <w:unhideWhenUsed/>
    <w:qFormat/>
    <w:rsid w:val="00e0327c"/>
    <w:pPr>
      <w:keepNext w:val="true"/>
      <w:keepLines/>
      <w:numPr>
        <w:ilvl w:val="8"/>
        <w:numId w:val="1"/>
      </w:numPr>
      <w:spacing w:lineRule="auto" w:line="276" w:before="200" w:after="0"/>
      <w:outlineLvl w:val="8"/>
    </w:pPr>
    <w:rPr>
      <w:rFonts w:ascii="Cambria" w:hAnsi="Cambria" w:eastAsia="" w:cs="" w:asciiTheme="majorHAnsi" w:cstheme="majorBidi" w:eastAsiaTheme="majorEastAsia" w:hAnsiTheme="majorHAnsi"/>
      <w:i/>
      <w:iCs/>
      <w:color w:val="404040" w:themeColor="text1" w:themeTint="bf"/>
      <w:sz w:val="20"/>
      <w:szCs w:val="20"/>
      <w:lang w:eastAsia="en-US"/>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777224"/>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uiPriority w:val="99"/>
    <w:qFormat/>
    <w:rsid w:val="00777224"/>
    <w:rPr>
      <w:rFonts w:ascii="Times New Roman" w:hAnsi="Times New Roman" w:eastAsia="Times New Roman" w:cs="Times New Roman"/>
      <w:sz w:val="24"/>
      <w:szCs w:val="24"/>
      <w:lang w:eastAsia="cs-CZ"/>
    </w:rPr>
  </w:style>
  <w:style w:type="character" w:styleId="TextbublinyChar" w:customStyle="1">
    <w:name w:val="Text bubliny Char"/>
    <w:basedOn w:val="DefaultParagraphFont"/>
    <w:link w:val="Textbubliny"/>
    <w:uiPriority w:val="99"/>
    <w:semiHidden/>
    <w:qFormat/>
    <w:rsid w:val="00f86312"/>
    <w:rPr>
      <w:rFonts w:ascii="Tahoma" w:hAnsi="Tahoma" w:eastAsia="Times New Roman" w:cs="Tahoma"/>
      <w:sz w:val="16"/>
      <w:szCs w:val="16"/>
      <w:lang w:eastAsia="cs-CZ"/>
    </w:rPr>
  </w:style>
  <w:style w:type="character" w:styleId="Nadpis1Char" w:customStyle="1">
    <w:name w:val="Nadpis 1 Char"/>
    <w:basedOn w:val="DefaultParagraphFont"/>
    <w:link w:val="Nadpis1"/>
    <w:uiPriority w:val="9"/>
    <w:qFormat/>
    <w:rsid w:val="00e0327c"/>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uiPriority w:val="9"/>
    <w:semiHidden/>
    <w:qFormat/>
    <w:rsid w:val="00e0327c"/>
    <w:rPr>
      <w:rFonts w:ascii="Cambria" w:hAnsi="Cambria" w:eastAsia="" w:cs="" w:asciiTheme="majorHAnsi" w:cstheme="majorBidi" w:eastAsiaTheme="majorEastAsia" w:hAnsiTheme="majorHAnsi"/>
      <w:b/>
      <w:bCs/>
      <w:color w:val="4F81BD" w:themeColor="accent1"/>
      <w:sz w:val="26"/>
      <w:szCs w:val="26"/>
    </w:rPr>
  </w:style>
  <w:style w:type="character" w:styleId="Nadpis3Char" w:customStyle="1">
    <w:name w:val="Nadpis 3 Char"/>
    <w:basedOn w:val="DefaultParagraphFont"/>
    <w:link w:val="Nadpis3"/>
    <w:uiPriority w:val="9"/>
    <w:semiHidden/>
    <w:qFormat/>
    <w:rsid w:val="00e0327c"/>
    <w:rPr>
      <w:rFonts w:ascii="Cambria" w:hAnsi="Cambria" w:eastAsia="" w:cs="" w:asciiTheme="majorHAnsi" w:cstheme="majorBidi" w:eastAsiaTheme="majorEastAsia" w:hAnsiTheme="majorHAnsi"/>
      <w:b/>
      <w:bCs/>
      <w:color w:val="4F81BD" w:themeColor="accent1"/>
    </w:rPr>
  </w:style>
  <w:style w:type="character" w:styleId="Nadpis4Char" w:customStyle="1">
    <w:name w:val="Nadpis 4 Char"/>
    <w:basedOn w:val="DefaultParagraphFont"/>
    <w:link w:val="Nadpis4"/>
    <w:uiPriority w:val="9"/>
    <w:semiHidden/>
    <w:qFormat/>
    <w:rsid w:val="00e0327c"/>
    <w:rPr>
      <w:rFonts w:ascii="Cambria" w:hAnsi="Cambria" w:eastAsia="" w:cs="" w:asciiTheme="majorHAnsi" w:cstheme="majorBidi" w:eastAsiaTheme="majorEastAsia" w:hAnsiTheme="majorHAnsi"/>
      <w:b/>
      <w:bCs/>
      <w:i/>
      <w:iCs/>
      <w:color w:val="4F81BD" w:themeColor="accent1"/>
    </w:rPr>
  </w:style>
  <w:style w:type="character" w:styleId="Nadpis5Char" w:customStyle="1">
    <w:name w:val="Nadpis 5 Char"/>
    <w:basedOn w:val="DefaultParagraphFont"/>
    <w:link w:val="Nadpis5"/>
    <w:uiPriority w:val="9"/>
    <w:semiHidden/>
    <w:qFormat/>
    <w:rsid w:val="00e0327c"/>
    <w:rPr>
      <w:rFonts w:ascii="Cambria" w:hAnsi="Cambria" w:eastAsia="" w:cs="" w:asciiTheme="majorHAnsi" w:cstheme="majorBidi" w:eastAsiaTheme="majorEastAsia" w:hAnsiTheme="majorHAnsi"/>
      <w:color w:val="243F60" w:themeColor="accent1" w:themeShade="7f"/>
    </w:rPr>
  </w:style>
  <w:style w:type="character" w:styleId="Nadpis6Char" w:customStyle="1">
    <w:name w:val="Nadpis 6 Char"/>
    <w:basedOn w:val="DefaultParagraphFont"/>
    <w:link w:val="Nadpis6"/>
    <w:uiPriority w:val="9"/>
    <w:semiHidden/>
    <w:qFormat/>
    <w:rsid w:val="00e0327c"/>
    <w:rPr>
      <w:rFonts w:ascii="Cambria" w:hAnsi="Cambria" w:eastAsia="" w:cs="" w:asciiTheme="majorHAnsi" w:cstheme="majorBidi" w:eastAsiaTheme="majorEastAsia" w:hAnsiTheme="majorHAnsi"/>
      <w:i/>
      <w:iCs/>
      <w:color w:val="243F60" w:themeColor="accent1" w:themeShade="7f"/>
    </w:rPr>
  </w:style>
  <w:style w:type="character" w:styleId="Nadpis7Char" w:customStyle="1">
    <w:name w:val="Nadpis 7 Char"/>
    <w:basedOn w:val="DefaultParagraphFont"/>
    <w:link w:val="Nadpis7"/>
    <w:uiPriority w:val="9"/>
    <w:semiHidden/>
    <w:qFormat/>
    <w:rsid w:val="00e0327c"/>
    <w:rPr>
      <w:rFonts w:ascii="Cambria" w:hAnsi="Cambria" w:eastAsia="" w:cs="" w:asciiTheme="majorHAnsi" w:cstheme="majorBidi" w:eastAsiaTheme="majorEastAsia" w:hAnsiTheme="majorHAnsi"/>
      <w:i/>
      <w:iCs/>
      <w:color w:val="404040" w:themeColor="text1" w:themeTint="bf"/>
    </w:rPr>
  </w:style>
  <w:style w:type="character" w:styleId="Nadpis8Char" w:customStyle="1">
    <w:name w:val="Nadpis 8 Char"/>
    <w:basedOn w:val="DefaultParagraphFont"/>
    <w:link w:val="Nadpis8"/>
    <w:uiPriority w:val="9"/>
    <w:semiHidden/>
    <w:qFormat/>
    <w:rsid w:val="00e0327c"/>
    <w:rPr>
      <w:rFonts w:ascii="Cambria" w:hAnsi="Cambria" w:eastAsia="" w:cs="" w:asciiTheme="majorHAnsi" w:cstheme="majorBidi" w:eastAsiaTheme="majorEastAsia" w:hAnsiTheme="majorHAnsi"/>
      <w:color w:val="404040" w:themeColor="text1" w:themeTint="bf"/>
      <w:sz w:val="20"/>
      <w:szCs w:val="20"/>
    </w:rPr>
  </w:style>
  <w:style w:type="character" w:styleId="Nadpis9Char" w:customStyle="1">
    <w:name w:val="Nadpis 9 Char"/>
    <w:basedOn w:val="DefaultParagraphFont"/>
    <w:link w:val="Nadpis9"/>
    <w:uiPriority w:val="9"/>
    <w:semiHidden/>
    <w:qFormat/>
    <w:rsid w:val="00e0327c"/>
    <w:rPr>
      <w:rFonts w:ascii="Cambria" w:hAnsi="Cambria" w:eastAsia="" w:cs="" w:asciiTheme="majorHAnsi" w:cstheme="majorBidi" w:eastAsiaTheme="majorEastAsia" w:hAnsiTheme="majorHAnsi"/>
      <w:i/>
      <w:iCs/>
      <w:color w:val="404040" w:themeColor="text1" w:themeTint="bf"/>
      <w:sz w:val="20"/>
      <w:szCs w:val="20"/>
    </w:rPr>
  </w:style>
  <w:style w:type="character" w:styleId="Silnzdraznn" w:customStyle="1">
    <w:name w:val="Silné zdůraznění"/>
    <w:qFormat/>
    <w:rsid w:val="00b26a8b"/>
    <w:rPr>
      <w:b/>
      <w:bCs/>
    </w:rPr>
  </w:style>
  <w:style w:type="character" w:styleId="Internetlink" w:customStyle="1">
    <w:name w:val="Internet link"/>
    <w:basedOn w:val="DefaultParagraphFont"/>
    <w:qFormat/>
    <w:rsid w:val="00b26a8b"/>
    <w:rPr>
      <w:color w:val="0000FF"/>
      <w:u w:val="single"/>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Text" w:customStyle="1">
    <w:name w:val="text"/>
    <w:basedOn w:val="Normal"/>
    <w:qFormat/>
    <w:rsid w:val="004558b4"/>
    <w:pPr>
      <w:spacing w:beforeAutospacing="1" w:afterAutospacing="1"/>
    </w:pPr>
    <w:rPr/>
  </w:style>
  <w:style w:type="paragraph" w:styleId="NoSpacing">
    <w:name w:val="No Spacing"/>
    <w:uiPriority w:val="1"/>
    <w:qFormat/>
    <w:rsid w:val="004558b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cs-CZ" w:eastAsia="en-US" w:bidi="ar-SA"/>
    </w:rPr>
  </w:style>
  <w:style w:type="paragraph" w:styleId="ListParagraph">
    <w:name w:val="List Paragraph"/>
    <w:basedOn w:val="Normal"/>
    <w:uiPriority w:val="34"/>
    <w:qFormat/>
    <w:rsid w:val="00832227"/>
    <w:pPr>
      <w:spacing w:before="0" w:after="0"/>
      <w:ind w:left="720" w:hanging="0"/>
      <w:contextualSpacing/>
    </w:pPr>
    <w:rPr/>
  </w:style>
  <w:style w:type="paragraph" w:styleId="Zhlavazpat">
    <w:name w:val="Záhlaví a zápatí"/>
    <w:basedOn w:val="Normal"/>
    <w:qFormat/>
    <w:pPr/>
    <w:rPr/>
  </w:style>
  <w:style w:type="paragraph" w:styleId="Zhlav">
    <w:name w:val="Header"/>
    <w:basedOn w:val="Normal"/>
    <w:link w:val="ZhlavChar"/>
    <w:uiPriority w:val="99"/>
    <w:unhideWhenUsed/>
    <w:rsid w:val="00777224"/>
    <w:pPr>
      <w:tabs>
        <w:tab w:val="clear" w:pos="709"/>
        <w:tab w:val="center" w:pos="4536" w:leader="none"/>
        <w:tab w:val="right" w:pos="9072" w:leader="none"/>
      </w:tabs>
    </w:pPr>
    <w:rPr/>
  </w:style>
  <w:style w:type="paragraph" w:styleId="Zpat">
    <w:name w:val="Footer"/>
    <w:basedOn w:val="Normal"/>
    <w:link w:val="ZpatChar"/>
    <w:uiPriority w:val="99"/>
    <w:unhideWhenUsed/>
    <w:rsid w:val="00777224"/>
    <w:pPr>
      <w:tabs>
        <w:tab w:val="clear" w:pos="709"/>
        <w:tab w:val="center" w:pos="4536" w:leader="none"/>
        <w:tab w:val="right" w:pos="9072" w:leader="none"/>
      </w:tabs>
    </w:pPr>
    <w:rPr/>
  </w:style>
  <w:style w:type="paragraph" w:styleId="BalloonText">
    <w:name w:val="Balloon Text"/>
    <w:basedOn w:val="Normal"/>
    <w:link w:val="TextbublinyChar"/>
    <w:uiPriority w:val="99"/>
    <w:semiHidden/>
    <w:unhideWhenUsed/>
    <w:qFormat/>
    <w:rsid w:val="00f86312"/>
    <w:pPr/>
    <w:rPr>
      <w:rFonts w:ascii="Tahoma" w:hAnsi="Tahoma" w:cs="Tahoma"/>
      <w:sz w:val="16"/>
      <w:szCs w:val="16"/>
    </w:rPr>
  </w:style>
  <w:style w:type="paragraph" w:styleId="Standard" w:customStyle="1">
    <w:name w:val="Standard"/>
    <w:qFormat/>
    <w:rsid w:val="00b26a8b"/>
    <w:pPr>
      <w:widowControl/>
      <w:suppressAutoHyphens w:val="true"/>
      <w:bidi w:val="0"/>
      <w:spacing w:lineRule="auto" w:line="240" w:before="0" w:after="0"/>
      <w:jc w:val="left"/>
      <w:textAlignment w:val="baseline"/>
    </w:pPr>
    <w:rPr>
      <w:rFonts w:ascii="Liberation Serif" w:hAnsi="Liberation Serif" w:eastAsia="NSimSun" w:cs="Lucida Sans"/>
      <w:color w:val="auto"/>
      <w:kern w:val="2"/>
      <w:sz w:val="24"/>
      <w:szCs w:val="24"/>
      <w:lang w:val="cs-CZ" w:eastAsia="zh-CN" w:bidi="hi-IN"/>
    </w:rPr>
  </w:style>
  <w:style w:type="paragraph" w:styleId="Textbody" w:customStyle="1">
    <w:name w:val="Text body"/>
    <w:basedOn w:val="Standard"/>
    <w:qFormat/>
    <w:rsid w:val="00b26a8b"/>
    <w:pPr>
      <w:spacing w:lineRule="auto" w:line="276" w:before="0" w:after="140"/>
    </w:pPr>
    <w:rPr/>
  </w:style>
  <w:style w:type="numbering" w:styleId="NoList" w:default="1">
    <w:name w:val="No List"/>
    <w:uiPriority w:val="99"/>
    <w:semiHidden/>
    <w:unhideWhenUsed/>
    <w:qFormat/>
  </w:style>
  <w:style w:type="numbering" w:styleId="Styl1" w:customStyle="1">
    <w:name w:val="Styl1"/>
    <w:uiPriority w:val="99"/>
    <w:qFormat/>
    <w:rsid w:val="0010378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ec4dbb"/>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6E5A-0C38-4C93-B942-459C4C30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Application>LibreOffice/6.3.4.2$Windows_X86_64 LibreOffice_project/60da17e045e08f1793c57c00ba83cdfce946d0aa</Application>
  <Pages>35</Pages>
  <Words>7826</Words>
  <Characters>46052</Characters>
  <CharactersWithSpaces>53774</CharactersWithSpaces>
  <Paragraphs>633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2021-09-25T17:50:00Z</dcterms:created>
  <dc:creator>Martin</dc:creator>
  <dc:description/>
  <dc:language>cs-CZ</dc:language>
  <cp:lastModifiedBy/>
  <cp:lastPrinted>2022-01-16T14:01:00Z</cp:lastPrinted>
  <dcterms:modified xsi:type="dcterms:W3CDTF">2022-09-07T12:36:34Z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