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F8" w:rsidRPr="00CB25AF" w:rsidRDefault="000D09F8" w:rsidP="000D09F8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0D09F8" w:rsidRDefault="00436DAF" w:rsidP="000D09F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Poniedziałek </w:t>
      </w:r>
      <w:r w:rsidR="000D09F8">
        <w:rPr>
          <w:rFonts w:ascii="Comic Sans MS" w:hAnsi="Comic Sans MS"/>
          <w:sz w:val="28"/>
        </w:rPr>
        <w:t>27.04.2020r.</w:t>
      </w:r>
    </w:p>
    <w:p w:rsidR="000D09F8" w:rsidRDefault="000D09F8" w:rsidP="000D09F8">
      <w:pPr>
        <w:rPr>
          <w:rFonts w:ascii="Comic Sans MS" w:hAnsi="Comic Sans MS"/>
          <w:sz w:val="28"/>
        </w:rPr>
      </w:pPr>
    </w:p>
    <w:p w:rsidR="000D09F8" w:rsidRDefault="000D09F8" w:rsidP="000D09F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0D09F8" w:rsidRDefault="000D09F8" w:rsidP="000D09F8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</w:t>
      </w:r>
      <w:proofErr w:type="spellStart"/>
      <w:r>
        <w:rPr>
          <w:rFonts w:ascii="Comic Sans MS" w:hAnsi="Comic Sans MS"/>
          <w:b/>
          <w:sz w:val="28"/>
        </w:rPr>
        <w:t>Ihr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sollt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Wasser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sparen</w:t>
      </w:r>
      <w:proofErr w:type="spellEnd"/>
      <w:r>
        <w:rPr>
          <w:rFonts w:ascii="Comic Sans MS" w:hAnsi="Comic Sans MS"/>
          <w:b/>
          <w:sz w:val="28"/>
        </w:rPr>
        <w:t xml:space="preserve">- powinniście oszczędzać wodę. </w:t>
      </w:r>
    </w:p>
    <w:p w:rsidR="000D09F8" w:rsidRDefault="000D09F8" w:rsidP="000D09F8">
      <w:pPr>
        <w:rPr>
          <w:rFonts w:ascii="Comic Sans MS" w:hAnsi="Comic Sans MS"/>
          <w:b/>
          <w:sz w:val="28"/>
        </w:rPr>
      </w:pPr>
    </w:p>
    <w:p w:rsidR="000D09F8" w:rsidRDefault="000D09F8" w:rsidP="000D09F8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Odmiana czasownika </w:t>
      </w:r>
    </w:p>
    <w:p w:rsidR="006D6981" w:rsidRDefault="006D6981" w:rsidP="000D09F8">
      <w:pPr>
        <w:pStyle w:val="Akapitzlist"/>
        <w:ind w:left="1416"/>
        <w:rPr>
          <w:rFonts w:ascii="Comic Sans MS" w:hAnsi="Comic Sans MS"/>
          <w:b/>
          <w:sz w:val="28"/>
        </w:rPr>
      </w:pPr>
    </w:p>
    <w:p w:rsidR="000D09F8" w:rsidRDefault="000D09F8" w:rsidP="006D6981">
      <w:pPr>
        <w:pStyle w:val="Akapitzlist"/>
        <w:ind w:left="1416" w:firstLine="708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Sollen</w:t>
      </w:r>
      <w:proofErr w:type="spellEnd"/>
      <w:r>
        <w:rPr>
          <w:rFonts w:ascii="Comic Sans MS" w:hAnsi="Comic Sans MS"/>
          <w:b/>
          <w:sz w:val="28"/>
        </w:rPr>
        <w:t xml:space="preserve">- powinnaś /powinieneś </w:t>
      </w:r>
    </w:p>
    <w:tbl>
      <w:tblPr>
        <w:tblpPr w:leftFromText="141" w:rightFromText="141" w:vertAnchor="text" w:horzAnchor="page" w:tblpX="3331" w:tblpY="31"/>
        <w:tblW w:w="4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1664"/>
      </w:tblGrid>
      <w:tr w:rsidR="006D6981" w:rsidRPr="001103FE" w:rsidTr="006D69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  <w:t>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proofErr w:type="spellStart"/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lang w:eastAsia="pl-PL"/>
              </w:rPr>
              <w:t>soll</w:t>
            </w:r>
            <w:proofErr w:type="spellEnd"/>
          </w:p>
        </w:tc>
      </w:tr>
      <w:tr w:rsidR="006D6981" w:rsidRPr="001103FE" w:rsidTr="006D69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proofErr w:type="spellStart"/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proofErr w:type="spellStart"/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lang w:eastAsia="pl-PL"/>
              </w:rPr>
              <w:t>sollst</w:t>
            </w:r>
            <w:proofErr w:type="spellEnd"/>
          </w:p>
        </w:tc>
      </w:tr>
      <w:tr w:rsidR="006D6981" w:rsidRPr="001103FE" w:rsidTr="006D69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  <w:t>er/sie/es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proofErr w:type="spellStart"/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lang w:eastAsia="pl-PL"/>
              </w:rPr>
              <w:t>soll</w:t>
            </w:r>
            <w:proofErr w:type="spellEnd"/>
          </w:p>
        </w:tc>
      </w:tr>
      <w:tr w:rsidR="006D6981" w:rsidRPr="001103FE" w:rsidTr="006D69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  <w:t>wir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proofErr w:type="spellStart"/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lang w:eastAsia="pl-PL"/>
              </w:rPr>
              <w:t>sollen</w:t>
            </w:r>
            <w:proofErr w:type="spellEnd"/>
          </w:p>
        </w:tc>
      </w:tr>
      <w:tr w:rsidR="006D6981" w:rsidRPr="001103FE" w:rsidTr="006D69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proofErr w:type="spellStart"/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proofErr w:type="spellStart"/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lang w:eastAsia="pl-PL"/>
              </w:rPr>
              <w:t>sollt</w:t>
            </w:r>
            <w:proofErr w:type="spellEnd"/>
          </w:p>
        </w:tc>
      </w:tr>
      <w:tr w:rsidR="006D6981" w:rsidRPr="001103FE" w:rsidTr="006D69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r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  <w:t>sie/Sie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981" w:rsidRPr="001103FE" w:rsidRDefault="006D6981" w:rsidP="006D6981">
            <w:pPr>
              <w:spacing w:after="0" w:line="300" w:lineRule="atLeast"/>
              <w:jc w:val="center"/>
              <w:rPr>
                <w:rFonts w:ascii="Comic Sans MS" w:eastAsia="Arial Unicode MS" w:hAnsi="Comic Sans MS" w:cs="Arial Unicode MS"/>
                <w:color w:val="333333"/>
                <w:sz w:val="28"/>
                <w:szCs w:val="21"/>
                <w:lang w:eastAsia="pl-PL"/>
              </w:rPr>
            </w:pPr>
            <w:proofErr w:type="spellStart"/>
            <w:r w:rsidRPr="001103FE">
              <w:rPr>
                <w:rFonts w:ascii="Comic Sans MS" w:eastAsia="Arial Unicode MS" w:hAnsi="Comic Sans MS" w:cs="Arial Unicode MS"/>
                <w:color w:val="333333"/>
                <w:sz w:val="28"/>
                <w:lang w:eastAsia="pl-PL"/>
              </w:rPr>
              <w:t>sollen</w:t>
            </w:r>
            <w:proofErr w:type="spellEnd"/>
          </w:p>
        </w:tc>
      </w:tr>
    </w:tbl>
    <w:p w:rsidR="000D09F8" w:rsidRDefault="000D09F8" w:rsidP="000D09F8">
      <w:pPr>
        <w:pStyle w:val="Akapitzlist"/>
        <w:ind w:left="1416"/>
        <w:rPr>
          <w:rFonts w:ascii="Comic Sans MS" w:hAnsi="Comic Sans MS"/>
          <w:b/>
          <w:sz w:val="28"/>
        </w:rPr>
      </w:pPr>
    </w:p>
    <w:p w:rsidR="0094665E" w:rsidRDefault="006569D6"/>
    <w:p w:rsidR="006D6981" w:rsidRDefault="006D6981"/>
    <w:p w:rsidR="006D6981" w:rsidRDefault="006D6981"/>
    <w:p w:rsidR="006D6981" w:rsidRDefault="006D6981"/>
    <w:p w:rsidR="006D6981" w:rsidRDefault="006D6981"/>
    <w:p w:rsidR="006D6981" w:rsidRDefault="006D6981"/>
    <w:p w:rsidR="006D6981" w:rsidRDefault="006D6981"/>
    <w:p w:rsidR="006D6981" w:rsidRPr="00436DAF" w:rsidRDefault="006D6981" w:rsidP="006D698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 w:rsidRPr="006D6981">
        <w:rPr>
          <w:rFonts w:ascii="Comic Sans MS" w:hAnsi="Comic Sans MS"/>
          <w:b/>
          <w:sz w:val="28"/>
        </w:rPr>
        <w:t>W</w:t>
      </w:r>
      <w:r w:rsidR="00436DAF">
        <w:rPr>
          <w:rFonts w:ascii="Comic Sans MS" w:hAnsi="Comic Sans MS" w:cstheme="minorHAnsi"/>
          <w:b/>
          <w:sz w:val="28"/>
        </w:rPr>
        <w:t>asser</w:t>
      </w:r>
      <w:proofErr w:type="spellEnd"/>
      <w:r w:rsidR="00436DAF">
        <w:rPr>
          <w:rFonts w:ascii="Comic Sans MS" w:hAnsi="Comic Sans MS" w:cstheme="minorHAnsi"/>
          <w:b/>
          <w:sz w:val="28"/>
        </w:rPr>
        <w:t>- woda</w:t>
      </w:r>
    </w:p>
    <w:p w:rsidR="00436DAF" w:rsidRDefault="00436DAF" w:rsidP="00436DAF">
      <w:pPr>
        <w:pStyle w:val="Akapitzlist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Sparen</w:t>
      </w:r>
      <w:proofErr w:type="spellEnd"/>
      <w:r>
        <w:rPr>
          <w:rFonts w:ascii="Comic Sans MS" w:hAnsi="Comic Sans MS"/>
          <w:b/>
          <w:sz w:val="28"/>
        </w:rPr>
        <w:t>- oszczędzać</w:t>
      </w:r>
    </w:p>
    <w:p w:rsidR="00436DAF" w:rsidRDefault="00436DAF" w:rsidP="00436DAF">
      <w:pPr>
        <w:pStyle w:val="Akapitzlist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Verwenden</w:t>
      </w:r>
      <w:proofErr w:type="spellEnd"/>
      <w:r>
        <w:rPr>
          <w:rFonts w:ascii="Comic Sans MS" w:hAnsi="Comic Sans MS"/>
          <w:b/>
          <w:sz w:val="28"/>
        </w:rPr>
        <w:t>- używać</w:t>
      </w:r>
    </w:p>
    <w:p w:rsidR="006569D6" w:rsidRDefault="006569D6" w:rsidP="00436DAF">
      <w:pPr>
        <w:pStyle w:val="Akapitzlis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Wasserhahn-kran</w:t>
      </w:r>
      <w:proofErr w:type="spellEnd"/>
    </w:p>
    <w:p w:rsidR="006569D6" w:rsidRDefault="006569D6" w:rsidP="00436DAF">
      <w:pPr>
        <w:pStyle w:val="Akapitzlist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Ist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kaputt</w:t>
      </w:r>
      <w:proofErr w:type="spellEnd"/>
      <w:r>
        <w:rPr>
          <w:rFonts w:ascii="Comic Sans MS" w:hAnsi="Comic Sans MS"/>
          <w:b/>
          <w:sz w:val="28"/>
        </w:rPr>
        <w:t>- jest zepsuty</w:t>
      </w:r>
    </w:p>
    <w:p w:rsidR="006569D6" w:rsidRDefault="006569D6" w:rsidP="00436DAF">
      <w:pPr>
        <w:pStyle w:val="Akapitzlist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tropfen</w:t>
      </w:r>
      <w:proofErr w:type="spellEnd"/>
      <w:r>
        <w:rPr>
          <w:rFonts w:ascii="Comic Sans MS" w:hAnsi="Comic Sans MS"/>
          <w:b/>
          <w:sz w:val="28"/>
        </w:rPr>
        <w:t>- kapać</w:t>
      </w:r>
    </w:p>
    <w:p w:rsidR="006569D6" w:rsidRDefault="006569D6" w:rsidP="00436DAF">
      <w:pPr>
        <w:pStyle w:val="Akapitzlist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zudrehen</w:t>
      </w:r>
      <w:proofErr w:type="spellEnd"/>
      <w:r>
        <w:rPr>
          <w:rFonts w:ascii="Comic Sans MS" w:hAnsi="Comic Sans MS"/>
          <w:b/>
          <w:sz w:val="28"/>
        </w:rPr>
        <w:t>- zakręcić</w:t>
      </w:r>
    </w:p>
    <w:p w:rsidR="006569D6" w:rsidRDefault="006569D6" w:rsidP="00436DAF">
      <w:pPr>
        <w:pStyle w:val="Akapitzlist"/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reparieren</w:t>
      </w:r>
      <w:proofErr w:type="spellEnd"/>
      <w:r>
        <w:rPr>
          <w:rFonts w:ascii="Comic Sans MS" w:hAnsi="Comic Sans MS"/>
          <w:b/>
          <w:sz w:val="28"/>
        </w:rPr>
        <w:t>- naprawiać</w:t>
      </w:r>
    </w:p>
    <w:p w:rsidR="006569D6" w:rsidRDefault="006569D6" w:rsidP="00436DAF">
      <w:pPr>
        <w:pStyle w:val="Akapitzlist"/>
        <w:rPr>
          <w:rFonts w:ascii="Comic Sans MS" w:hAnsi="Comic Sans MS"/>
          <w:b/>
          <w:sz w:val="28"/>
        </w:rPr>
      </w:pPr>
    </w:p>
    <w:p w:rsidR="006D6981" w:rsidRPr="006D6981" w:rsidRDefault="006D6981" w:rsidP="006D6981">
      <w:pPr>
        <w:rPr>
          <w:rFonts w:ascii="Comic Sans MS" w:hAnsi="Comic Sans MS"/>
          <w:b/>
          <w:sz w:val="28"/>
        </w:rPr>
      </w:pPr>
      <w:r w:rsidRPr="006D6981">
        <w:rPr>
          <w:rFonts w:ascii="Comic Sans MS" w:hAnsi="Comic Sans MS"/>
          <w:b/>
          <w:sz w:val="28"/>
        </w:rPr>
        <w:lastRenderedPageBreak/>
        <w:t xml:space="preserve">Zadanie 1. 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  <w:r w:rsidRPr="006D6981">
        <w:rPr>
          <w:rFonts w:ascii="Comic Sans MS" w:hAnsi="Comic Sans MS"/>
          <w:b/>
          <w:sz w:val="28"/>
        </w:rPr>
        <w:t>Przepisz notatkę do zeszytu.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2.</w:t>
      </w:r>
    </w:p>
    <w:p w:rsidR="006D6981" w:rsidRDefault="006D6981" w:rsidP="006D6981">
      <w:pPr>
        <w:rPr>
          <w:rFonts w:ascii="Comic Sans MS" w:hAnsi="Comic Sans MS"/>
          <w:b/>
          <w:color w:val="4F81BD" w:themeColor="accent1"/>
          <w:sz w:val="28"/>
        </w:rPr>
      </w:pPr>
      <w:r w:rsidRPr="006D6981">
        <w:rPr>
          <w:rFonts w:ascii="Comic Sans MS" w:hAnsi="Comic Sans MS"/>
          <w:b/>
          <w:color w:val="4F81BD" w:themeColor="accent1"/>
          <w:sz w:val="28"/>
        </w:rPr>
        <w:t>Podręcznik strona 86 zadanie 2.</w:t>
      </w:r>
    </w:p>
    <w:p w:rsidR="006D6981" w:rsidRPr="006D6981" w:rsidRDefault="006D6981" w:rsidP="006D6981">
      <w:pPr>
        <w:rPr>
          <w:rFonts w:ascii="Comic Sans MS" w:hAnsi="Comic Sans MS"/>
          <w:b/>
          <w:sz w:val="28"/>
        </w:rPr>
      </w:pPr>
      <w:r w:rsidRPr="006D6981">
        <w:rPr>
          <w:rFonts w:ascii="Comic Sans MS" w:hAnsi="Comic Sans MS"/>
          <w:b/>
          <w:sz w:val="28"/>
        </w:rPr>
        <w:t>Przyjrzyj się ilustracjom i przeczytaj teksty. Dopasuj imiona do ilustracji. Jedna ilustracja jest zbędna.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3.</w:t>
      </w:r>
    </w:p>
    <w:p w:rsidR="006D6981" w:rsidRDefault="006D6981" w:rsidP="006D698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87 zadanie 3</w:t>
      </w:r>
      <w:r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Przeczytaj ponownie teksty z zadania 2 i zdecyduj, czy podane zdania są prawdziwe czy fałszywe. 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4.</w:t>
      </w:r>
    </w:p>
    <w:p w:rsidR="006D6981" w:rsidRDefault="006D6981" w:rsidP="006D698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87 zadanie 4</w:t>
      </w:r>
      <w:r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Przyporządkuj zdania 1-5 do ilustracji. Sprawdź rozwiązania słuchając nagrania. </w:t>
      </w:r>
    </w:p>
    <w:p w:rsidR="006D6981" w:rsidRPr="006D6981" w:rsidRDefault="006D6981" w:rsidP="006D6981">
      <w:pPr>
        <w:rPr>
          <w:rFonts w:ascii="Comic Sans MS" w:hAnsi="Comic Sans MS"/>
          <w:b/>
          <w:sz w:val="24"/>
          <w:szCs w:val="24"/>
        </w:rPr>
      </w:pPr>
      <w:r w:rsidRPr="00313A41">
        <w:rPr>
          <w:rFonts w:ascii="Comic Sans MS" w:hAnsi="Comic Sans MS"/>
          <w:b/>
          <w:sz w:val="24"/>
          <w:szCs w:val="24"/>
          <w:highlight w:val="yellow"/>
          <w:shd w:val="clear" w:color="auto" w:fill="FFFFFF" w:themeFill="background1"/>
        </w:rPr>
        <w:t xml:space="preserve">Wejdź na stronę </w:t>
      </w:r>
      <w:hyperlink r:id="rId5" w:history="1">
        <w:r w:rsidRPr="00313A41">
          <w:rPr>
            <w:rStyle w:val="Hipercze"/>
            <w:rFonts w:ascii="Comic Sans MS" w:hAnsi="Comic Sans MS"/>
            <w:b/>
            <w:sz w:val="24"/>
            <w:szCs w:val="24"/>
          </w:rPr>
          <w:t>www.wszpwn.pl/strefa-ucznia</w:t>
        </w:r>
      </w:hyperlink>
      <w:r w:rsidRPr="00313A41">
        <w:rPr>
          <w:rFonts w:ascii="Comic Sans MS" w:hAnsi="Comic Sans MS"/>
        </w:rPr>
        <w:t xml:space="preserve"> </w:t>
      </w:r>
      <w:r w:rsidRPr="00313A41">
        <w:rPr>
          <w:rFonts w:ascii="Comic Sans MS" w:hAnsi="Comic Sans MS"/>
          <w:b/>
          <w:sz w:val="24"/>
          <w:szCs w:val="24"/>
          <w:highlight w:val="yellow"/>
        </w:rPr>
        <w:t xml:space="preserve"> kod 63689</w:t>
      </w:r>
      <w:r w:rsidRPr="00313A41">
        <w:rPr>
          <w:rFonts w:ascii="Comic Sans MS" w:hAnsi="Comic Sans MS"/>
          <w:b/>
          <w:sz w:val="24"/>
          <w:szCs w:val="24"/>
        </w:rPr>
        <w:t xml:space="preserve"> </w:t>
      </w:r>
    </w:p>
    <w:p w:rsidR="006D6981" w:rsidRPr="00071652" w:rsidRDefault="006D6981" w:rsidP="006D6981">
      <w:pPr>
        <w:pStyle w:val="Tytu"/>
        <w:shd w:val="clear" w:color="auto" w:fill="D9D9D9" w:themeFill="background1" w:themeFillShade="D9"/>
        <w:spacing w:after="0"/>
        <w:rPr>
          <w:sz w:val="20"/>
          <w:szCs w:val="20"/>
        </w:rPr>
      </w:pPr>
      <w:r w:rsidRPr="00071652">
        <w:rPr>
          <w:sz w:val="20"/>
          <w:szCs w:val="20"/>
        </w:rPr>
        <w:t>Transkrypcja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– In Deutschland  verwenden wir sehr viel Wasser: Oft mehr als wir wirklich brauchen. 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   Stimmt das, Rudi?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>– Ja, das stimmt, Herr Braun. Ich verwende viel Wasser. Zum Beispiel bade ich jeden Tag.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>– Du sollst lieber duschen. Da verwendest du 4 Mal weniger Wasser.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– Und meine Schwester verwendet sehr viel Shampoo. Sie spült dann 10 Minuten die Haare. 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– 10 Minuten?! Sie soll weniger Shampoo verwenden, dann spart sie Shampoo und Wasser. 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>– Auch mein Bruder ist nicht besser. Er dreht den Wasserhahn beim Zähneputzen nicht zu.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– Er soll den Wasserhahn beim Zähneputzen zudrehen. Das ist sehr wichtig. Ich hoffe nur,  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   deine Eltern sparen Wasser.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lastRenderedPageBreak/>
        <w:t xml:space="preserve">– Auch nicht. Der Wasserhahn tropft. Der Vater soll den Wasserhahn reparieren, aber er hat 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   nie Zeit. Und meine Mutter gießt täglich die Blumen im Garten. Blumen sind ihr Hobby.</w:t>
      </w:r>
    </w:p>
    <w:p w:rsidR="006D6981" w:rsidRPr="00071652" w:rsidRDefault="006D6981" w:rsidP="006D6981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– Sie soll dann auch Regenwasser nehmen.  </w:t>
      </w:r>
    </w:p>
    <w:p w:rsidR="006D6981" w:rsidRPr="006569D6" w:rsidRDefault="006D6981" w:rsidP="006569D6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i/>
          <w:iCs/>
          <w:sz w:val="20"/>
          <w:szCs w:val="20"/>
          <w:lang w:val="de-DE"/>
        </w:rPr>
      </w:pPr>
      <w:r w:rsidRPr="00071652">
        <w:rPr>
          <w:i/>
          <w:iCs/>
          <w:sz w:val="20"/>
          <w:szCs w:val="20"/>
          <w:lang w:val="de-DE"/>
        </w:rPr>
        <w:t xml:space="preserve">– Regenwasser? Das ist eine sehr gute Idee, Herr Braun.               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5.</w:t>
      </w:r>
    </w:p>
    <w:p w:rsidR="006D6981" w:rsidRDefault="006D6981" w:rsidP="006D698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77 Ü22</w:t>
      </w:r>
    </w:p>
    <w:p w:rsidR="006D6981" w:rsidRPr="006D6981" w:rsidRDefault="006D6981" w:rsidP="006D6981">
      <w:pPr>
        <w:rPr>
          <w:rFonts w:ascii="Comic Sans MS" w:hAnsi="Comic Sans MS"/>
          <w:b/>
          <w:sz w:val="28"/>
        </w:rPr>
      </w:pPr>
      <w:r w:rsidRPr="006D6981">
        <w:rPr>
          <w:rFonts w:ascii="Comic Sans MS" w:hAnsi="Comic Sans MS"/>
          <w:b/>
          <w:sz w:val="28"/>
        </w:rPr>
        <w:t>Posłuchaj nagrania jeszcze raz i podkreśl usłyszane zdania.</w:t>
      </w:r>
    </w:p>
    <w:p w:rsidR="006D6981" w:rsidRDefault="006D6981" w:rsidP="006D6981">
      <w:pPr>
        <w:spacing w:after="0"/>
        <w:rPr>
          <w:rFonts w:ascii="Comic Sans MS" w:hAnsi="Comic Sans MS"/>
          <w:b/>
          <w:sz w:val="28"/>
        </w:rPr>
      </w:pP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6.</w:t>
      </w:r>
    </w:p>
    <w:p w:rsidR="006D6981" w:rsidRDefault="006D6981" w:rsidP="006D698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77 Ü23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Uzupełnij zdania odpowiednimi formami czasownika </w:t>
      </w:r>
      <w:proofErr w:type="spellStart"/>
      <w:r>
        <w:rPr>
          <w:rFonts w:ascii="Comic Sans MS" w:hAnsi="Comic Sans MS"/>
          <w:b/>
          <w:sz w:val="28"/>
        </w:rPr>
        <w:t>sollen</w:t>
      </w:r>
      <w:proofErr w:type="spellEnd"/>
      <w:r>
        <w:rPr>
          <w:rFonts w:ascii="Comic Sans MS" w:hAnsi="Comic Sans MS"/>
          <w:b/>
          <w:sz w:val="28"/>
        </w:rPr>
        <w:t xml:space="preserve">. 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7.</w:t>
      </w:r>
    </w:p>
    <w:p w:rsidR="006D6981" w:rsidRDefault="006D6981" w:rsidP="006D698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77 Ü24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Rozszyfruj list wysłany pocztą butelkową i zapisz go na nowo. </w:t>
      </w:r>
    </w:p>
    <w:p w:rsidR="006D6981" w:rsidRDefault="006D6981" w:rsidP="006D6981">
      <w:pPr>
        <w:rPr>
          <w:rFonts w:ascii="Comic Sans MS" w:hAnsi="Comic Sans MS"/>
          <w:b/>
          <w:sz w:val="28"/>
        </w:rPr>
      </w:pPr>
    </w:p>
    <w:p w:rsidR="006D6981" w:rsidRDefault="006D6981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8.</w:t>
      </w:r>
    </w:p>
    <w:p w:rsidR="006D6981" w:rsidRDefault="006D6981" w:rsidP="006D698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78 Ü25</w:t>
      </w:r>
    </w:p>
    <w:p w:rsidR="006D6981" w:rsidRPr="006D6981" w:rsidRDefault="00436DAF" w:rsidP="006D698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Przekreśl słowa, które nie pasuj. </w:t>
      </w:r>
    </w:p>
    <w:p w:rsidR="006D6981" w:rsidRPr="006D6981" w:rsidRDefault="006D6981" w:rsidP="006D6981">
      <w:pPr>
        <w:rPr>
          <w:rFonts w:ascii="Comic Sans MS" w:hAnsi="Comic Sans MS"/>
          <w:b/>
          <w:sz w:val="28"/>
        </w:rPr>
      </w:pPr>
    </w:p>
    <w:p w:rsidR="00436DAF" w:rsidRPr="00436DAF" w:rsidRDefault="00436DAF" w:rsidP="00436DAF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Powodzenia </w:t>
      </w:r>
      <w:r w:rsidRPr="00436DA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436DAF" w:rsidRPr="006569D6" w:rsidRDefault="00436DAF" w:rsidP="006569D6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>Pozdrawiam Was serdecznie Milena Ruta</w:t>
      </w:r>
    </w:p>
    <w:p w:rsidR="006D6981" w:rsidRPr="00436DAF" w:rsidRDefault="00436DAF" w:rsidP="00436DAF">
      <w:pPr>
        <w:jc w:val="center"/>
        <w:rPr>
          <w:rFonts w:ascii="Comic Sans MS" w:hAnsi="Comic Sans MS"/>
          <w:b/>
          <w:color w:val="FF0000"/>
          <w:sz w:val="40"/>
        </w:rPr>
      </w:pPr>
      <w:r w:rsidRPr="00436DAF">
        <w:rPr>
          <w:rFonts w:ascii="Comic Sans MS" w:hAnsi="Comic Sans MS"/>
          <w:b/>
          <w:color w:val="FF0000"/>
          <w:sz w:val="40"/>
        </w:rPr>
        <w:t>Dzisiaj nic mi nie wysyłacie</w:t>
      </w:r>
      <w:r w:rsidRPr="00436DAF">
        <w:rPr>
          <w:rFonts w:ascii="Comic Sans MS" w:hAnsi="Comic Sans MS"/>
          <w:b/>
          <w:color w:val="FF0000"/>
          <w:sz w:val="40"/>
        </w:rPr>
        <w:sym w:font="Wingdings" w:char="F04A"/>
      </w:r>
    </w:p>
    <w:sectPr w:rsidR="006D6981" w:rsidRPr="00436DAF" w:rsidSect="005A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145C"/>
    <w:multiLevelType w:val="hybridMultilevel"/>
    <w:tmpl w:val="6218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9F8"/>
    <w:rsid w:val="000D09F8"/>
    <w:rsid w:val="001103FE"/>
    <w:rsid w:val="00436DAF"/>
    <w:rsid w:val="005A498C"/>
    <w:rsid w:val="006569D6"/>
    <w:rsid w:val="006D6981"/>
    <w:rsid w:val="00744648"/>
    <w:rsid w:val="00A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F8"/>
    <w:pPr>
      <w:ind w:left="720"/>
      <w:contextualSpacing/>
    </w:pPr>
  </w:style>
  <w:style w:type="character" w:customStyle="1" w:styleId="flectedform">
    <w:name w:val="flected_form"/>
    <w:basedOn w:val="Domylnaczcionkaakapitu"/>
    <w:rsid w:val="001103FE"/>
  </w:style>
  <w:style w:type="character" w:styleId="Hipercze">
    <w:name w:val="Hyperlink"/>
    <w:basedOn w:val="Domylnaczcionkaakapitu"/>
    <w:uiPriority w:val="99"/>
    <w:unhideWhenUsed/>
    <w:rsid w:val="006D6981"/>
    <w:rPr>
      <w:color w:val="0000FF" w:themeColor="hyperlink"/>
      <w:u w:val="single"/>
    </w:rPr>
  </w:style>
  <w:style w:type="paragraph" w:styleId="Tytu">
    <w:name w:val="Title"/>
    <w:aliases w:val="Tytuł1"/>
    <w:basedOn w:val="Normalny"/>
    <w:next w:val="Normalny"/>
    <w:link w:val="TytuZnak"/>
    <w:qFormat/>
    <w:rsid w:val="006D6981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  <w:style w:type="character" w:customStyle="1" w:styleId="TytuZnak">
    <w:name w:val="Tytuł Znak"/>
    <w:aliases w:val="Tytuł1 Znak"/>
    <w:basedOn w:val="Domylnaczcionkaakapitu"/>
    <w:link w:val="Tytu"/>
    <w:rsid w:val="006D6981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zpwn.pl/strefa-ucz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2020-04-23T07:06:00Z</dcterms:created>
  <dcterms:modified xsi:type="dcterms:W3CDTF">2020-04-23T08:02:00Z</dcterms:modified>
</cp:coreProperties>
</file>