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62" w:rsidRPr="002B6B62" w:rsidRDefault="002B6B62" w:rsidP="002B6B62">
      <w:pPr>
        <w:jc w:val="center"/>
        <w:rPr>
          <w:rFonts w:cstheme="minorHAnsi"/>
          <w:b/>
          <w:sz w:val="24"/>
          <w:szCs w:val="24"/>
        </w:rPr>
      </w:pPr>
      <w:r w:rsidRPr="002B6B62">
        <w:rPr>
          <w:rFonts w:cstheme="minorHAnsi"/>
          <w:b/>
          <w:sz w:val="24"/>
          <w:szCs w:val="24"/>
        </w:rPr>
        <w:t xml:space="preserve">ZARZĄDZENIE NR </w:t>
      </w:r>
      <w:r w:rsidRPr="002B6B62">
        <w:rPr>
          <w:rFonts w:cstheme="minorHAnsi"/>
          <w:b/>
          <w:color w:val="7030A0"/>
          <w:sz w:val="24"/>
          <w:szCs w:val="24"/>
        </w:rPr>
        <w:t xml:space="preserve"> 23</w:t>
      </w:r>
      <w:r w:rsidRPr="002B6B62">
        <w:rPr>
          <w:rFonts w:cstheme="minorHAnsi"/>
          <w:b/>
          <w:color w:val="00B0F0"/>
          <w:sz w:val="24"/>
          <w:szCs w:val="24"/>
        </w:rPr>
        <w:t xml:space="preserve"> </w:t>
      </w:r>
      <w:r w:rsidRPr="002B6B62">
        <w:rPr>
          <w:rFonts w:cstheme="minorHAnsi"/>
          <w:b/>
          <w:sz w:val="24"/>
          <w:szCs w:val="24"/>
        </w:rPr>
        <w:t>/2019/2020</w:t>
      </w:r>
    </w:p>
    <w:p w:rsidR="002B6B62" w:rsidRPr="00EC6B24" w:rsidRDefault="002B6B62" w:rsidP="002B6B62">
      <w:pPr>
        <w:jc w:val="center"/>
        <w:rPr>
          <w:rFonts w:cstheme="minorHAnsi"/>
          <w:b/>
          <w:sz w:val="24"/>
          <w:szCs w:val="24"/>
        </w:rPr>
      </w:pPr>
      <w:r w:rsidRPr="00EC6B24">
        <w:rPr>
          <w:rFonts w:cstheme="minorHAnsi"/>
          <w:b/>
          <w:sz w:val="24"/>
          <w:szCs w:val="24"/>
        </w:rPr>
        <w:t>DYREKTORA   ZESPOŁU PLACÓWEK OŚWIATOWYCH</w:t>
      </w:r>
      <w:r w:rsidRPr="00EC6B24">
        <w:rPr>
          <w:rFonts w:cstheme="minorHAnsi"/>
          <w:b/>
          <w:sz w:val="24"/>
          <w:szCs w:val="24"/>
        </w:rPr>
        <w:br/>
        <w:t xml:space="preserve"> PUBLICZNA SZKOŁAPODSTAWOWA I PRZEDSZKOE W TUCZĘPACH</w:t>
      </w:r>
    </w:p>
    <w:p w:rsidR="002B6B62" w:rsidRPr="00EC6B24" w:rsidRDefault="002B6B62" w:rsidP="002B6B62">
      <w:pPr>
        <w:jc w:val="center"/>
        <w:rPr>
          <w:rFonts w:cstheme="minorHAnsi"/>
          <w:b/>
          <w:color w:val="FF0000"/>
          <w:szCs w:val="28"/>
        </w:rPr>
      </w:pPr>
      <w:r w:rsidRPr="00EC6B24">
        <w:rPr>
          <w:rFonts w:cstheme="minorHAnsi"/>
          <w:b/>
          <w:color w:val="FF0000"/>
          <w:szCs w:val="28"/>
        </w:rPr>
        <w:t xml:space="preserve">z dnia 27 kwietnia 2020 roku </w:t>
      </w:r>
    </w:p>
    <w:p w:rsidR="002B6B62" w:rsidRDefault="002B6B62" w:rsidP="002B6B62">
      <w:pPr>
        <w:pStyle w:val="baza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sprawie przygotowania do r</w:t>
      </w:r>
      <w:r w:rsidR="00EC6B24">
        <w:rPr>
          <w:rFonts w:asciiTheme="minorHAnsi" w:hAnsiTheme="minorHAnsi"/>
          <w:b/>
        </w:rPr>
        <w:t>ealizowania w okresie od dnia 27</w:t>
      </w:r>
      <w:r>
        <w:rPr>
          <w:rFonts w:asciiTheme="minorHAnsi" w:hAnsiTheme="minorHAnsi"/>
          <w:b/>
        </w:rPr>
        <w:t xml:space="preserve"> kwietnia  2020 r. do </w:t>
      </w:r>
      <w:r w:rsidR="00EC6B24">
        <w:rPr>
          <w:rFonts w:asciiTheme="minorHAnsi" w:hAnsiTheme="minorHAnsi"/>
          <w:b/>
        </w:rPr>
        <w:t>dnia 24 maja</w:t>
      </w:r>
      <w:r>
        <w:rPr>
          <w:rFonts w:asciiTheme="minorHAnsi" w:hAnsiTheme="minorHAnsi"/>
          <w:b/>
        </w:rPr>
        <w:t xml:space="preserve"> 2020r. zadań szkoły z wykorzystaniem metod i technik kształcenia na odległość.</w:t>
      </w:r>
    </w:p>
    <w:p w:rsidR="002B6B62" w:rsidRPr="002B6B62" w:rsidRDefault="002B6B62" w:rsidP="002B6B62">
      <w:pPr>
        <w:pStyle w:val="baza"/>
        <w:spacing w:line="276" w:lineRule="auto"/>
        <w:rPr>
          <w:rFonts w:asciiTheme="minorHAnsi" w:hAnsiTheme="minorHAnsi"/>
          <w:b/>
        </w:rPr>
      </w:pPr>
    </w:p>
    <w:p w:rsidR="002B6B62" w:rsidRDefault="002B6B62" w:rsidP="002B6B62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Na podstawie:</w:t>
      </w:r>
    </w:p>
    <w:p w:rsidR="002B6B62" w:rsidRDefault="002B6B62" w:rsidP="002B6B62">
      <w:pPr>
        <w:pStyle w:val="Textbody"/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 podstawie art. 68 ust.. 1 pkt</w:t>
      </w:r>
      <w:r w:rsidR="00EC6B24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1) ustawy z dnia 14 grudnia 2016 r. Prawo oświatowe (tekst jednolity: </w:t>
      </w:r>
      <w:r w:rsidR="00EC6B24"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t>Dz. U. 2019 poz. 1148 z późniejszymi zmianami), w związku z:</w:t>
      </w:r>
    </w:p>
    <w:p w:rsidR="002B6B62" w:rsidRDefault="002B6B62" w:rsidP="002B6B62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Rozporządzeniem Ministra Edukacji Narodowej </w:t>
      </w:r>
      <w:r>
        <w:rPr>
          <w:rFonts w:asciiTheme="minorHAnsi" w:eastAsia="Times New Roman" w:hAnsiTheme="minorHAnsi"/>
          <w:kern w:val="36"/>
        </w:rPr>
        <w:t>z dnia 20 marca 2020 r.</w:t>
      </w:r>
      <w:r>
        <w:rPr>
          <w:rFonts w:asciiTheme="minorHAnsi" w:eastAsia="Times New Roman" w:hAnsiTheme="minorHAnsi"/>
          <w:color w:val="FF0000"/>
          <w:kern w:val="36"/>
        </w:rPr>
        <w:t xml:space="preserve"> </w:t>
      </w:r>
      <w:r>
        <w:rPr>
          <w:rFonts w:asciiTheme="minorHAnsi" w:eastAsia="Times New Roman" w:hAnsiTheme="minorHAnsi"/>
          <w:kern w:val="36"/>
        </w:rPr>
        <w:t xml:space="preserve">w sprawie szczególnych rozwiązań w okresie czasowego ograniczenia funkcjonowania jednostek systemu oświaty </w:t>
      </w:r>
      <w:r w:rsidR="00EC6B24">
        <w:rPr>
          <w:rFonts w:asciiTheme="minorHAnsi" w:eastAsia="Times New Roman" w:hAnsiTheme="minorHAnsi"/>
          <w:kern w:val="36"/>
        </w:rPr>
        <w:br/>
      </w:r>
      <w:r>
        <w:rPr>
          <w:rFonts w:asciiTheme="minorHAnsi" w:eastAsia="Times New Roman" w:hAnsiTheme="minorHAnsi"/>
          <w:kern w:val="36"/>
        </w:rPr>
        <w:t xml:space="preserve">w związku z zapobieganiem, przeciwdziałaniem i zwalczaniem COVID-19 </w:t>
      </w:r>
      <w:r>
        <w:rPr>
          <w:rFonts w:asciiTheme="minorHAnsi" w:hAnsiTheme="minorHAnsi" w:cs="Arial"/>
        </w:rPr>
        <w:t xml:space="preserve">(Dz.U. z 2020 poz. 493, </w:t>
      </w:r>
      <w:r>
        <w:t xml:space="preserve"> </w:t>
      </w:r>
      <w:r>
        <w:rPr>
          <w:rFonts w:asciiTheme="minorHAnsi" w:hAnsiTheme="minorHAnsi"/>
        </w:rPr>
        <w:t>530</w:t>
      </w:r>
      <w:r w:rsidR="00EC6B2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564 </w:t>
      </w:r>
      <w:r>
        <w:rPr>
          <w:rFonts w:asciiTheme="minorHAnsi" w:hAnsiTheme="minorHAnsi" w:cs="Arial"/>
        </w:rPr>
        <w:t>ze zm.)</w:t>
      </w:r>
    </w:p>
    <w:p w:rsidR="002B6B62" w:rsidRPr="002B6B62" w:rsidRDefault="002B6B62" w:rsidP="002B6B62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Rozporządzeniem Ministra Edukacji Narodowej </w:t>
      </w:r>
      <w:r>
        <w:rPr>
          <w:rFonts w:asciiTheme="minorHAnsi" w:eastAsia="Times New Roman" w:hAnsiTheme="minorHAnsi"/>
          <w:kern w:val="36"/>
        </w:rPr>
        <w:t xml:space="preserve">z dnia 11 marca 2020 r. </w:t>
      </w:r>
      <w:r>
        <w:rPr>
          <w:rFonts w:asciiTheme="minorHAnsi" w:hAnsiTheme="minorHAnsi" w:cs="Arial"/>
        </w:rPr>
        <w:t>w sprawie czasowego ograniczenia funkcjonowania jedno</w:t>
      </w:r>
      <w:r w:rsidR="00EC6B24">
        <w:rPr>
          <w:rFonts w:asciiTheme="minorHAnsi" w:hAnsiTheme="minorHAnsi" w:cs="Arial"/>
        </w:rPr>
        <w:t xml:space="preserve">stek systemu oświaty w związku </w:t>
      </w:r>
      <w:r>
        <w:rPr>
          <w:rFonts w:asciiTheme="minorHAnsi" w:hAnsiTheme="minorHAnsi" w:cs="Arial"/>
        </w:rPr>
        <w:t>z zapobieganiem, przeciwdziałaniem i zwalczaniem</w:t>
      </w:r>
      <w:r w:rsidR="00EC6B24">
        <w:rPr>
          <w:rFonts w:asciiTheme="minorHAnsi" w:hAnsiTheme="minorHAnsi" w:cs="Arial"/>
        </w:rPr>
        <w:t xml:space="preserve"> COVID-19 (Dz.U. poz. 410,  492,  </w:t>
      </w:r>
      <w:r>
        <w:rPr>
          <w:rFonts w:asciiTheme="minorHAnsi" w:hAnsiTheme="minorHAnsi" w:cs="Arial"/>
        </w:rPr>
        <w:t>595,</w:t>
      </w:r>
      <w:r w:rsidR="00EC6B24">
        <w:rPr>
          <w:rFonts w:asciiTheme="minorHAnsi" w:hAnsiTheme="minorHAnsi" w:cs="Arial"/>
        </w:rPr>
        <w:t xml:space="preserve">  </w:t>
      </w:r>
      <w:r>
        <w:rPr>
          <w:rFonts w:ascii="Times New Roman" w:eastAsia="Calibri" w:hAnsi="Times New Roman" w:cs="Times New Roman"/>
          <w:color w:val="000000"/>
          <w:kern w:val="0"/>
          <w:sz w:val="23"/>
          <w:szCs w:val="23"/>
          <w:lang w:eastAsia="en-US" w:bidi="ar-SA"/>
        </w:rPr>
        <w:t>642 ze zm.)</w:t>
      </w:r>
    </w:p>
    <w:p w:rsidR="002B6B62" w:rsidRDefault="002B6B62" w:rsidP="002B6B62">
      <w:pPr>
        <w:pStyle w:val="Textbody"/>
        <w:spacing w:line="276" w:lineRule="auto"/>
        <w:ind w:left="765"/>
        <w:jc w:val="both"/>
        <w:rPr>
          <w:rFonts w:asciiTheme="minorHAnsi" w:hAnsiTheme="minorHAnsi"/>
          <w:color w:val="000000"/>
        </w:rPr>
      </w:pPr>
    </w:p>
    <w:p w:rsidR="002B6B62" w:rsidRDefault="002B6B62" w:rsidP="002B6B62">
      <w:pPr>
        <w:pStyle w:val="Textbody"/>
        <w:spacing w:line="384" w:lineRule="auto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Zarządzam, co następuje:</w:t>
      </w:r>
    </w:p>
    <w:p w:rsidR="002B6B62" w:rsidRDefault="002B6B62" w:rsidP="002B6B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</w:p>
    <w:p w:rsidR="002B6B62" w:rsidRDefault="002B6B62" w:rsidP="002B6B62">
      <w:pPr>
        <w:jc w:val="center"/>
        <w:rPr>
          <w:rFonts w:ascii="Arial" w:hAnsi="Arial" w:cs="Arial"/>
          <w:b/>
          <w:sz w:val="20"/>
          <w:szCs w:val="20"/>
        </w:rPr>
      </w:pPr>
    </w:p>
    <w:p w:rsidR="002B6B62" w:rsidRDefault="002B6B62" w:rsidP="002B6B62">
      <w:pPr>
        <w:pStyle w:val="Textbody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Zobowiązuję wszystkich nauczycieli do realizowania kształcenia na odległość </w:t>
      </w:r>
      <w:r>
        <w:rPr>
          <w:rFonts w:asciiTheme="minorHAnsi" w:hAnsiTheme="minorHAnsi"/>
          <w:color w:val="000000"/>
        </w:rPr>
        <w:br/>
        <w:t xml:space="preserve">z uwzględnieniem zasad bezpiecznego i higienicznego korzystania przez uczniów </w:t>
      </w:r>
      <w:r>
        <w:rPr>
          <w:rFonts w:asciiTheme="minorHAnsi" w:hAnsiTheme="minorHAnsi"/>
          <w:color w:val="000000"/>
        </w:rPr>
        <w:br/>
        <w:t>z urządzeń umożliwiających komunikację elektroniczną, możliwości psychofizycznych ucznia, jego wieku i etapu edukacyjnego.</w:t>
      </w:r>
    </w:p>
    <w:p w:rsidR="002B6B62" w:rsidRDefault="002B6B62" w:rsidP="002B6B62">
      <w:pPr>
        <w:pStyle w:val="Textbody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Lekcje rozpoczynają się o godzinie 9:00 i realizowane są zgodnie z planem umieszczonym na stronie internetowej szkoły, który stanowi </w:t>
      </w:r>
      <w:r>
        <w:rPr>
          <w:rFonts w:asciiTheme="minorHAnsi" w:hAnsiTheme="minorHAnsi"/>
          <w:color w:val="000000"/>
          <w:u w:val="single"/>
        </w:rPr>
        <w:t>Załącznik Nr 1</w:t>
      </w:r>
      <w:r>
        <w:rPr>
          <w:rFonts w:asciiTheme="minorHAnsi" w:hAnsiTheme="minorHAnsi"/>
          <w:color w:val="000000"/>
        </w:rPr>
        <w:t xml:space="preserve"> do niniejszego Zarządzenia.</w:t>
      </w:r>
    </w:p>
    <w:p w:rsidR="002B6B62" w:rsidRDefault="002B6B62" w:rsidP="002B6B62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lang w:eastAsia="en-US"/>
        </w:rPr>
        <w:t xml:space="preserve">Informacje o sposobie realizacji zadań naszej szkoły w okresie czasowego ograniczenia jej funkcjonowania będzie przekazywana przez stronę internetową szkoły: zpotuczepy.edupage.org -- </w:t>
      </w:r>
      <w:r w:rsidR="00EC6B24">
        <w:rPr>
          <w:rFonts w:asciiTheme="minorHAnsi" w:eastAsia="Calibri" w:hAnsiTheme="minorHAnsi"/>
          <w:lang w:eastAsia="en-US"/>
        </w:rPr>
        <w:br/>
      </w:r>
      <w:r>
        <w:rPr>
          <w:rFonts w:asciiTheme="minorHAnsi" w:eastAsia="Calibri" w:hAnsiTheme="minorHAnsi"/>
          <w:lang w:eastAsia="en-US"/>
        </w:rPr>
        <w:t xml:space="preserve">w zakładce "Zdalne Nauczanie" -- poprzez udostępnianie przez nauczycieli materiałów własnych lub ogólnie dostępnych w sieci Internet w szczególności platformach edukacyjnych polecanych przez MEN i wydawnictwa uwzględniającej: </w:t>
      </w:r>
    </w:p>
    <w:p w:rsidR="002B6B62" w:rsidRDefault="002B6B62" w:rsidP="002B6B62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a) możliwości sprzętowe i dostępowe uczniów oraz nauczycieli, </w:t>
      </w:r>
    </w:p>
    <w:p w:rsidR="002B6B62" w:rsidRDefault="002B6B62" w:rsidP="002B6B62">
      <w:pPr>
        <w:autoSpaceDE w:val="0"/>
        <w:autoSpaceDN w:val="0"/>
        <w:adjustRightInd w:val="0"/>
        <w:spacing w:after="2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b) zasoby sprzętowe nauczyciel,</w:t>
      </w:r>
    </w:p>
    <w:p w:rsidR="002B6B62" w:rsidRDefault="002B6B62" w:rsidP="002B6B6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c) możliwości i umiejętności uczniów i nauczycieli w obsłudze sprzętu i programów. </w:t>
      </w:r>
    </w:p>
    <w:p w:rsidR="002B6B62" w:rsidRDefault="002B6B62" w:rsidP="002B6B62">
      <w:pPr>
        <w:autoSpaceDE w:val="0"/>
        <w:autoSpaceDN w:val="0"/>
        <w:adjustRightInd w:val="0"/>
        <w:rPr>
          <w:rFonts w:eastAsia="Calibri"/>
          <w:color w:val="FF0000"/>
          <w:lang w:eastAsia="en-US"/>
        </w:rPr>
      </w:pPr>
    </w:p>
    <w:p w:rsidR="002B6B62" w:rsidRDefault="002B6B62" w:rsidP="002B6B62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eastAsia="Calibri" w:hAnsiTheme="minorHAnsi"/>
          <w:lang w:eastAsia="en-US"/>
        </w:rPr>
        <w:lastRenderedPageBreak/>
        <w:t xml:space="preserve"> </w:t>
      </w:r>
      <w:r>
        <w:rPr>
          <w:rFonts w:asciiTheme="minorHAnsi" w:hAnsiTheme="minorHAnsi"/>
        </w:rPr>
        <w:t xml:space="preserve">Dopuszczam możliwość modyfikacji treści nauczania do zrealizowania w ramach nauczanych przedmiotów lub innych zajęć w poszczególnych oddziałach w okresie </w:t>
      </w:r>
      <w:r>
        <w:rPr>
          <w:rFonts w:asciiTheme="minorHAnsi" w:hAnsiTheme="minorHAnsi"/>
        </w:rPr>
        <w:br/>
        <w:t>od 27 kwietnia 2020 r. do 24 maja 2020r., mając na uwadze min. możliwości psychofizyczne uczniów podejmowania intensywnego wysiłku umysłowego i/lub ograniczenia wynikające ze specyfiki zajęć.</w:t>
      </w:r>
    </w:p>
    <w:p w:rsidR="002B6B62" w:rsidRDefault="002B6B62" w:rsidP="002B6B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Nauczyciele podczas zdalnego nauczania realizują tylko treści podstawy programowej, a nie treści zawarte w podręczniku, </w:t>
      </w:r>
    </w:p>
    <w:p w:rsidR="002B6B62" w:rsidRDefault="002B6B62" w:rsidP="002B6B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Plany nauczania poszczególnych przedmiotów czy edukacji zostają dostosowane do wymogów oraz zmodyfikowanego tygodniowego rozkładu zajęć. </w:t>
      </w:r>
    </w:p>
    <w:p w:rsidR="002B6B62" w:rsidRDefault="002B6B62" w:rsidP="002B6B62">
      <w:pPr>
        <w:pStyle w:val="Akapitzlist"/>
        <w:autoSpaceDE w:val="0"/>
        <w:autoSpaceDN w:val="0"/>
        <w:adjustRightInd w:val="0"/>
        <w:spacing w:after="27"/>
        <w:rPr>
          <w:rFonts w:asciiTheme="minorHAnsi" w:eastAsia="Calibri" w:hAnsiTheme="minorHAnsi"/>
          <w:color w:val="000000"/>
          <w:lang w:eastAsia="en-US"/>
        </w:rPr>
      </w:pPr>
    </w:p>
    <w:p w:rsidR="002B6B62" w:rsidRDefault="002B6B62" w:rsidP="002B6B62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Realizację treści programowych z danego przedmiotu należy odnotować na  kartach  „Zdalne Nauczanie od 27.04.2020r. w Zespole Placówek Oświatowych w Tuczępach </w:t>
      </w:r>
      <w:r>
        <w:rPr>
          <w:rFonts w:asciiTheme="minorHAnsi" w:hAnsiTheme="minorHAnsi"/>
        </w:rPr>
        <w:br/>
        <w:t>w klasie  …” (karta zawiera wpis na datę zajęć, temat lekcji, uwagi).</w:t>
      </w:r>
    </w:p>
    <w:p w:rsidR="002B6B62" w:rsidRDefault="002B6B62" w:rsidP="002B6B62">
      <w:pPr>
        <w:pStyle w:val="Textbody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Zajęcia z wykorzystaniem metod i technik kształcenia na odległość mogą być realizowane </w:t>
      </w:r>
      <w:r>
        <w:rPr>
          <w:rFonts w:asciiTheme="minorHAnsi" w:hAnsiTheme="minorHAnsi"/>
          <w:color w:val="000000"/>
        </w:rPr>
        <w:br/>
        <w:t>w szczególności z wykorzystaniem:</w:t>
      </w:r>
    </w:p>
    <w:p w:rsidR="002B6B62" w:rsidRDefault="002B6B62" w:rsidP="002B6B62">
      <w:pPr>
        <w:pStyle w:val="Textbody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platformy edukacyjnej np. e-podręczniki i inne,</w:t>
      </w:r>
    </w:p>
    <w:p w:rsidR="002B6B62" w:rsidRDefault="002B6B62" w:rsidP="002B6B62">
      <w:pPr>
        <w:pStyle w:val="Textbody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:rsidR="002B6B62" w:rsidRDefault="002B6B62" w:rsidP="002B6B62">
      <w:pPr>
        <w:pStyle w:val="Textbody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materiałów prezentowanych w programach publicznej telewizji i radiofonii,</w:t>
      </w:r>
    </w:p>
    <w:p w:rsidR="002B6B62" w:rsidRDefault="002B6B62" w:rsidP="002B6B62">
      <w:pPr>
        <w:pStyle w:val="Textbody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innych komunikatorów, niż wymienione w lit. </w:t>
      </w:r>
      <w:proofErr w:type="spellStart"/>
      <w:r>
        <w:rPr>
          <w:rFonts w:asciiTheme="minorHAnsi" w:hAnsiTheme="minorHAnsi"/>
          <w:color w:val="000000"/>
        </w:rPr>
        <w:t>a–c</w:t>
      </w:r>
      <w:proofErr w:type="spellEnd"/>
      <w:r>
        <w:rPr>
          <w:rFonts w:asciiTheme="minorHAnsi" w:hAnsiTheme="minorHAnsi"/>
          <w:color w:val="000000"/>
        </w:rPr>
        <w:t>, materiałów wskazanych przez nauczyciela,</w:t>
      </w:r>
    </w:p>
    <w:p w:rsidR="002B6B62" w:rsidRDefault="002B6B62" w:rsidP="002B6B62">
      <w:pPr>
        <w:pStyle w:val="Textbody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 przez podejmowanie przez ucznia aktywności określonych przez nauczyciela, potwierdzających zapoznanie się ze wskazanym materiałem i dających podstawę do oceny </w:t>
      </w:r>
      <w:proofErr w:type="spellStart"/>
      <w:r>
        <w:rPr>
          <w:rFonts w:asciiTheme="minorHAnsi" w:hAnsiTheme="minorHAnsi"/>
          <w:color w:val="000000"/>
        </w:rPr>
        <w:t>pracy</w:t>
      </w:r>
      <w:proofErr w:type="spellEnd"/>
      <w:r>
        <w:rPr>
          <w:rFonts w:asciiTheme="minorHAnsi" w:hAnsiTheme="minorHAnsi"/>
          <w:color w:val="000000"/>
        </w:rPr>
        <w:t xml:space="preserve"> ucznia,</w:t>
      </w:r>
    </w:p>
    <w:p w:rsidR="002B6B62" w:rsidRDefault="002B6B62" w:rsidP="002B6B62">
      <w:pPr>
        <w:pStyle w:val="Textbody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z wykorzystaniem środków komunikacji elektronicznej zapewniających wymianę informacji między nauczycielem, uczniem lub rodzicem,</w:t>
      </w:r>
    </w:p>
    <w:p w:rsidR="002B6B62" w:rsidRDefault="002B6B62" w:rsidP="002B6B62">
      <w:pPr>
        <w:pStyle w:val="Textbody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przez informowanie rodziców o dostępnych materiałach i możliwych formach ich realizacji przez dziecko lub ucznia w domu. </w:t>
      </w:r>
    </w:p>
    <w:p w:rsidR="002B6B62" w:rsidRDefault="002B6B62" w:rsidP="002B6B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Wychowawcy klas pełnią swoją rolę min. poprzez: </w:t>
      </w:r>
    </w:p>
    <w:p w:rsidR="002B6B62" w:rsidRDefault="002B6B62" w:rsidP="002B6B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Koordynowanie zdalnego nauczania w klasie, oddziale.</w:t>
      </w:r>
    </w:p>
    <w:p w:rsidR="002B6B62" w:rsidRDefault="002B6B62" w:rsidP="002B6B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Prowadzenie konsultacji dla uczniów i rodziców,</w:t>
      </w:r>
    </w:p>
    <w:p w:rsidR="002B6B62" w:rsidRDefault="002B6B62" w:rsidP="002B6B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 Pośredniczenie w kontaktach między dyrektorem szkoły, uczniami, rodzicami oraz nauczycielami uczącymi w oddziale, klasie – rozwiązywanie bieżących problemów,</w:t>
      </w:r>
    </w:p>
    <w:p w:rsidR="002B6B62" w:rsidRDefault="002B6B62" w:rsidP="002B6B62">
      <w:pPr>
        <w:pStyle w:val="Akapitzlist"/>
        <w:autoSpaceDE w:val="0"/>
        <w:autoSpaceDN w:val="0"/>
        <w:adjustRightInd w:val="0"/>
        <w:ind w:left="1440"/>
        <w:rPr>
          <w:rFonts w:asciiTheme="minorHAnsi" w:eastAsia="Calibri" w:hAnsiTheme="minorHAnsi"/>
          <w:lang w:eastAsia="en-US"/>
        </w:rPr>
      </w:pPr>
    </w:p>
    <w:p w:rsidR="002B6B62" w:rsidRDefault="002B6B62" w:rsidP="002B6B62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Uczeń oraz rodzic/opiekun prawny ma możliwość konsultacji z nauczycielem za pośrednictwem poczty elektronicznej lub innych komunikatorów.</w:t>
      </w:r>
    </w:p>
    <w:p w:rsidR="002B6B62" w:rsidRDefault="002B6B62" w:rsidP="002B6B62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Objąć pomocą psychologiczno – pedagogiczną wszystkich uczniów przez nauczycieli, wychowawców, pedagoga szkolnego, logopedę, doradcę zawodowego  w formie zdalnej.</w:t>
      </w:r>
    </w:p>
    <w:p w:rsidR="00EC6B24" w:rsidRDefault="00EC6B24" w:rsidP="00EC6B24">
      <w:pPr>
        <w:spacing w:before="100" w:beforeAutospacing="1" w:after="100" w:afterAutospacing="1"/>
        <w:jc w:val="both"/>
      </w:pPr>
    </w:p>
    <w:p w:rsidR="002B6B62" w:rsidRDefault="002B6B62" w:rsidP="002B6B62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lastRenderedPageBreak/>
        <w:t>Wychowawca raz w tygodniu przedstawia Dyrektorowi szkoły informację o uczestniczeniu uczniów na lekcjach oraz ewentualnych problemach w nauczaniu.</w:t>
      </w:r>
    </w:p>
    <w:p w:rsidR="002B6B62" w:rsidRDefault="002B6B62" w:rsidP="002B6B62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W czasie obowiązywania niniejszego zarządzenia zasady oceniania określa Statut Publicznej Szkoły Podstawowej im. H. Sienkiewicza w Tuczępach  oraz dostosowane </w:t>
      </w:r>
      <w:r>
        <w:rPr>
          <w:rFonts w:asciiTheme="minorHAnsi" w:hAnsiTheme="minorHAnsi"/>
        </w:rPr>
        <w:t xml:space="preserve">przedmiotowe zasady oceniania </w:t>
      </w:r>
      <w:r w:rsidR="00EC6B2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poszczególnych przedmiotów na okres zdalnego nauczania zamieszczone na stronie szkoły, które stanowią </w:t>
      </w:r>
      <w:r>
        <w:rPr>
          <w:rFonts w:asciiTheme="minorHAnsi" w:hAnsiTheme="minorHAnsi"/>
          <w:u w:val="single"/>
        </w:rPr>
        <w:t>Załącznik Nr 2</w:t>
      </w:r>
      <w:r>
        <w:rPr>
          <w:rFonts w:asciiTheme="minorHAnsi" w:hAnsiTheme="minorHAnsi"/>
        </w:rPr>
        <w:t xml:space="preserve"> do niniejszego Zarządzenia.</w:t>
      </w:r>
    </w:p>
    <w:p w:rsidR="002B6B62" w:rsidRDefault="002B6B62" w:rsidP="002B6B62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Nauczyciele systematycznie oceniają uczniów i na bieżąco poprzez wybrane przez nich komunikatory informują uczniów o ocenach oraz ich rodziców tak,  aby mogli monitorować efekty edukacyjne swojego dziecka.</w:t>
      </w:r>
    </w:p>
    <w:p w:rsidR="002B6B62" w:rsidRDefault="002B6B62" w:rsidP="002B6B6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>
        <w:t xml:space="preserve">Nauczyciele stosują ocenianie kształtujące i wspierające dostosowane do sytuacji kryzysowej panującej </w:t>
      </w:r>
      <w:r w:rsidR="00EC6B24">
        <w:br/>
      </w:r>
      <w:r>
        <w:t>w kraju.</w:t>
      </w:r>
    </w:p>
    <w:p w:rsidR="002B6B62" w:rsidRDefault="002B6B62" w:rsidP="002B6B62">
      <w:pPr>
        <w:pStyle w:val="Textbod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Oceny uczniów mają być odnotowane  w  „Kartach Ocen Uczniów” z poszczególnych przedmiotów,  wychowawcy zbierają w wyznaczonych terminach „Karty Ocen” od </w:t>
      </w:r>
      <w:r>
        <w:rPr>
          <w:rFonts w:asciiTheme="minorHAnsi" w:hAnsiTheme="minorHAnsi"/>
        </w:rPr>
        <w:t>nauczycieli uczących w danej klasie.</w:t>
      </w:r>
    </w:p>
    <w:p w:rsidR="002B6B62" w:rsidRDefault="002B6B62" w:rsidP="002B6B62">
      <w:pPr>
        <w:pStyle w:val="Textbody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Theme="minorHAnsi" w:eastAsia="Calibri" w:hAnsiTheme="minorHAnsi" w:cs="Times New Roman"/>
          <w:kern w:val="0"/>
          <w:lang w:eastAsia="en-US" w:bidi="ar-SA"/>
        </w:rPr>
        <w:t xml:space="preserve">Wychowawcy świetlicy,  bibliotekarz realizują swoje obowiązki poprzez przygotowywanie propozycji dotyczących np. kreatywnego spędzania wolnego czasu, polecania dostępnej </w:t>
      </w:r>
      <w:proofErr w:type="spellStart"/>
      <w:r>
        <w:rPr>
          <w:rFonts w:asciiTheme="minorHAnsi" w:eastAsia="Calibri" w:hAnsiTheme="minorHAnsi" w:cs="Times New Roman"/>
          <w:kern w:val="0"/>
          <w:lang w:eastAsia="en-US" w:bidi="ar-SA"/>
        </w:rPr>
        <w:t>online</w:t>
      </w:r>
      <w:proofErr w:type="spellEnd"/>
      <w:r>
        <w:rPr>
          <w:rFonts w:asciiTheme="minorHAnsi" w:eastAsia="Calibri" w:hAnsiTheme="minorHAnsi" w:cs="Times New Roman"/>
          <w:kern w:val="0"/>
          <w:lang w:eastAsia="en-US" w:bidi="ar-SA"/>
        </w:rPr>
        <w:t xml:space="preserve"> literatury, itp. Materiały przesyłają do umieszczenia na stronie internetowej szkoły. </w:t>
      </w:r>
    </w:p>
    <w:p w:rsidR="002B6B62" w:rsidRDefault="002B6B62" w:rsidP="002B6B62">
      <w:pPr>
        <w:pStyle w:val="Textbody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Theme="minorHAnsi" w:eastAsia="Calibri" w:hAnsiTheme="minorHAnsi" w:cs="Times New Roman"/>
          <w:kern w:val="0"/>
          <w:lang w:eastAsia="en-US" w:bidi="ar-SA"/>
        </w:rPr>
        <w:t xml:space="preserve">Od 25 marca 2020r. realizacja obowiązku szkolnego odbywa się zdalnie. W przypadku braku aktywności uczniów (brak </w:t>
      </w:r>
      <w:proofErr w:type="spellStart"/>
      <w:r>
        <w:rPr>
          <w:rFonts w:asciiTheme="minorHAnsi" w:eastAsia="Calibri" w:hAnsiTheme="minorHAnsi" w:cs="Times New Roman"/>
          <w:kern w:val="0"/>
          <w:lang w:eastAsia="en-US" w:bidi="ar-SA"/>
        </w:rPr>
        <w:t>logowań</w:t>
      </w:r>
      <w:proofErr w:type="spellEnd"/>
      <w:r>
        <w:rPr>
          <w:rFonts w:asciiTheme="minorHAnsi" w:eastAsia="Calibri" w:hAnsiTheme="minorHAnsi" w:cs="Times New Roman"/>
          <w:kern w:val="0"/>
          <w:lang w:eastAsia="en-US" w:bidi="ar-SA"/>
        </w:rPr>
        <w:t xml:space="preserve">, wykonywania zlecanych zadań i informacji zwrotnej do nauczycieli) istnieje możliwość braku klasyfikacji końcowej. Wszczęta zostanie również procedura nie realizowania obowiązku szkolnego. </w:t>
      </w:r>
      <w:r>
        <w:rPr>
          <w:rFonts w:asciiTheme="minorHAnsi" w:hAnsiTheme="minorHAnsi"/>
        </w:rPr>
        <w:t xml:space="preserve"> </w:t>
      </w:r>
    </w:p>
    <w:p w:rsidR="002B6B62" w:rsidRDefault="002B6B62" w:rsidP="002B6B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</w:t>
      </w:r>
    </w:p>
    <w:p w:rsidR="002B6B62" w:rsidRDefault="002B6B62" w:rsidP="002B6B62">
      <w:pPr>
        <w:jc w:val="center"/>
        <w:rPr>
          <w:rFonts w:ascii="Arial" w:hAnsi="Arial" w:cs="Arial"/>
          <w:b/>
          <w:sz w:val="20"/>
          <w:szCs w:val="20"/>
        </w:rPr>
      </w:pPr>
    </w:p>
    <w:p w:rsidR="002B6B62" w:rsidRDefault="002B6B62" w:rsidP="002B6B62">
      <w:pPr>
        <w:pStyle w:val="Textbody"/>
        <w:ind w:left="720"/>
        <w:jc w:val="both"/>
        <w:rPr>
          <w:rFonts w:asciiTheme="minorHAnsi" w:hAnsiTheme="minorHAnsi"/>
        </w:rPr>
      </w:pPr>
      <w:r w:rsidRPr="00EC6B24">
        <w:rPr>
          <w:rFonts w:asciiTheme="minorHAnsi" w:hAnsiTheme="minorHAnsi"/>
          <w:b/>
        </w:rPr>
        <w:t>Zarządzenie obowiązuje</w:t>
      </w:r>
      <w:r>
        <w:rPr>
          <w:rFonts w:asciiTheme="minorHAnsi" w:hAnsiTheme="minorHAnsi"/>
        </w:rPr>
        <w:t xml:space="preserve"> </w:t>
      </w:r>
      <w:r w:rsidRPr="00EC6B24">
        <w:rPr>
          <w:rFonts w:asciiTheme="minorHAnsi" w:hAnsiTheme="minorHAnsi"/>
          <w:b/>
          <w:color w:val="000000" w:themeColor="text1"/>
        </w:rPr>
        <w:t>od 27 kwietnia 2020 r. do 24 maja 2020 r.</w:t>
      </w:r>
    </w:p>
    <w:p w:rsidR="00EC6B24" w:rsidRDefault="00EC6B24" w:rsidP="002B6B62">
      <w:pPr>
        <w:jc w:val="center"/>
        <w:rPr>
          <w:rFonts w:ascii="Arial" w:hAnsi="Arial" w:cs="Arial"/>
          <w:b/>
          <w:sz w:val="20"/>
          <w:szCs w:val="20"/>
        </w:rPr>
      </w:pPr>
    </w:p>
    <w:p w:rsidR="002B6B62" w:rsidRDefault="002B6B62" w:rsidP="002B6B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</w:t>
      </w:r>
    </w:p>
    <w:p w:rsidR="002B6B62" w:rsidRDefault="002B6B62" w:rsidP="002B6B62">
      <w:pPr>
        <w:jc w:val="center"/>
        <w:rPr>
          <w:rFonts w:ascii="Arial" w:hAnsi="Arial" w:cs="Arial"/>
          <w:b/>
          <w:sz w:val="20"/>
          <w:szCs w:val="20"/>
        </w:rPr>
      </w:pPr>
    </w:p>
    <w:p w:rsidR="002B6B62" w:rsidRDefault="002B6B62" w:rsidP="002B6B62">
      <w:pPr>
        <w:pStyle w:val="Textbody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Zobowiązuję nauczycieli do zapoznania się z Zarządzeniem Nr 23/2019/2020 Dyrektora Szkoły </w:t>
      </w:r>
      <w:r w:rsidR="00EC6B24">
        <w:rPr>
          <w:rFonts w:asciiTheme="minorHAnsi" w:hAnsiTheme="minorHAnsi"/>
        </w:rPr>
        <w:br/>
      </w:r>
      <w:r>
        <w:rPr>
          <w:rFonts w:asciiTheme="minorHAnsi" w:hAnsiTheme="minorHAnsi"/>
        </w:rPr>
        <w:t>i przyjęcia go do realizacji.</w:t>
      </w:r>
    </w:p>
    <w:p w:rsidR="002B6B62" w:rsidRDefault="002B6B62" w:rsidP="002B6B62">
      <w:pPr>
        <w:pStyle w:val="Textbody"/>
        <w:jc w:val="both"/>
        <w:rPr>
          <w:rFonts w:asciiTheme="minorHAnsi" w:hAnsiTheme="minorHAnsi"/>
        </w:rPr>
      </w:pPr>
    </w:p>
    <w:p w:rsidR="002B6B62" w:rsidRDefault="002B6B62" w:rsidP="002B6B62">
      <w:pPr>
        <w:pStyle w:val="Bezodstpw"/>
        <w:rPr>
          <w:rFonts w:ascii="Segoe Print" w:hAnsi="Segoe Print"/>
          <w:b/>
        </w:rPr>
      </w:pPr>
      <w:r w:rsidRPr="002B6B62">
        <w:rPr>
          <w:rFonts w:ascii="Segoe Print" w:hAnsi="Segoe Print"/>
          <w:b/>
        </w:rPr>
        <w:t xml:space="preserve">                                                                                                                    </w:t>
      </w:r>
      <w:r>
        <w:rPr>
          <w:rFonts w:ascii="Segoe Print" w:hAnsi="Segoe Print"/>
          <w:b/>
        </w:rPr>
        <w:t xml:space="preserve">              </w:t>
      </w:r>
    </w:p>
    <w:p w:rsidR="002B6B62" w:rsidRPr="002B6B62" w:rsidRDefault="002B6B62" w:rsidP="002B6B62">
      <w:pPr>
        <w:pStyle w:val="Bezodstpw"/>
        <w:rPr>
          <w:rFonts w:ascii="Segoe Print" w:hAnsi="Segoe Print"/>
          <w:b/>
        </w:rPr>
      </w:pPr>
      <w:r>
        <w:rPr>
          <w:rFonts w:ascii="Segoe Print" w:hAnsi="Segoe Print"/>
          <w:b/>
        </w:rPr>
        <w:t xml:space="preserve">                                                             </w:t>
      </w:r>
      <w:r w:rsidR="00FC48AF">
        <w:rPr>
          <w:rFonts w:ascii="Segoe Print" w:hAnsi="Segoe Print"/>
          <w:b/>
        </w:rPr>
        <w:t xml:space="preserve">  </w:t>
      </w:r>
      <w:r w:rsidRPr="002B6B62">
        <w:rPr>
          <w:rFonts w:ascii="Segoe Print" w:hAnsi="Segoe Print"/>
          <w:b/>
        </w:rPr>
        <w:t>Grażyna Patrzałek</w:t>
      </w:r>
    </w:p>
    <w:p w:rsidR="002B6B62" w:rsidRDefault="002B6B62" w:rsidP="002B6B62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…………………………………………....</w:t>
      </w:r>
    </w:p>
    <w:p w:rsidR="002B6B62" w:rsidRDefault="002B6B62" w:rsidP="002B6B62">
      <w:pPr>
        <w:pStyle w:val="Text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Dyrektor ZPO Tuczępy</w:t>
      </w:r>
    </w:p>
    <w:p w:rsidR="002B6B62" w:rsidRDefault="002B6B62" w:rsidP="002B6B62">
      <w:pPr>
        <w:pStyle w:val="Textbody"/>
        <w:rPr>
          <w:rFonts w:asciiTheme="minorHAnsi" w:hAnsiTheme="minorHAnsi"/>
        </w:rPr>
      </w:pPr>
    </w:p>
    <w:p w:rsidR="00DF27D2" w:rsidRDefault="00DF27D2"/>
    <w:sectPr w:rsidR="00DF27D2" w:rsidSect="002B6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F2"/>
    <w:multiLevelType w:val="hybridMultilevel"/>
    <w:tmpl w:val="3928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7F2"/>
    <w:multiLevelType w:val="hybridMultilevel"/>
    <w:tmpl w:val="F9E0C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8335E"/>
    <w:multiLevelType w:val="hybridMultilevel"/>
    <w:tmpl w:val="91F63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5B738D"/>
    <w:multiLevelType w:val="hybridMultilevel"/>
    <w:tmpl w:val="86C6034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E6E17"/>
    <w:multiLevelType w:val="hybridMultilevel"/>
    <w:tmpl w:val="7696F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6B62"/>
    <w:rsid w:val="002B6B62"/>
    <w:rsid w:val="00DF27D2"/>
    <w:rsid w:val="00EC6B24"/>
    <w:rsid w:val="00FC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B6B6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2B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B6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za">
    <w:name w:val="baza"/>
    <w:basedOn w:val="Normalny"/>
    <w:qFormat/>
    <w:rsid w:val="002B6B62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Textbody">
    <w:name w:val="Text body"/>
    <w:basedOn w:val="Normalny"/>
    <w:rsid w:val="002B6B6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5912</Characters>
  <Application>Microsoft Office Word</Application>
  <DocSecurity>0</DocSecurity>
  <Lines>49</Lines>
  <Paragraphs>13</Paragraphs>
  <ScaleCrop>false</ScaleCrop>
  <Company>Ministrerstwo Edukacji Narodowej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2020-04-27T19:24:00Z</dcterms:created>
  <dcterms:modified xsi:type="dcterms:W3CDTF">2020-04-27T19:31:00Z</dcterms:modified>
</cp:coreProperties>
</file>